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8DE309" w14:textId="77777777" w:rsidR="00705EDE" w:rsidRPr="00347FBF" w:rsidRDefault="00705EDE" w:rsidP="001D55E2">
      <w:pPr>
        <w:pStyle w:val="pkt"/>
        <w:ind w:left="0" w:firstLine="0"/>
        <w:rPr>
          <w:b/>
          <w:sz w:val="22"/>
          <w:szCs w:val="22"/>
        </w:rPr>
      </w:pPr>
      <w:r w:rsidRPr="00347FBF">
        <w:rPr>
          <w:b/>
          <w:sz w:val="22"/>
          <w:szCs w:val="22"/>
        </w:rPr>
        <w:t>Akademia Górniczo - Hutnicza</w:t>
      </w:r>
    </w:p>
    <w:p w14:paraId="374B9A60" w14:textId="77777777" w:rsidR="00705EDE" w:rsidRPr="00347FBF" w:rsidRDefault="00705EDE" w:rsidP="001D55E2">
      <w:pPr>
        <w:pStyle w:val="pkt"/>
        <w:ind w:left="0" w:firstLine="0"/>
        <w:rPr>
          <w:b/>
          <w:sz w:val="22"/>
          <w:szCs w:val="22"/>
        </w:rPr>
      </w:pPr>
      <w:r w:rsidRPr="00347FBF">
        <w:rPr>
          <w:b/>
          <w:sz w:val="22"/>
          <w:szCs w:val="22"/>
        </w:rPr>
        <w:t>im. Stanisława Staszica w Krakowie</w:t>
      </w:r>
    </w:p>
    <w:p w14:paraId="6A6E2100" w14:textId="77777777" w:rsidR="001D55E2" w:rsidRPr="00347FBF" w:rsidRDefault="00705EDE" w:rsidP="001D55E2">
      <w:pPr>
        <w:pStyle w:val="pkt"/>
        <w:ind w:left="0" w:firstLine="0"/>
        <w:rPr>
          <w:b/>
          <w:sz w:val="22"/>
          <w:szCs w:val="22"/>
        </w:rPr>
      </w:pPr>
      <w:r w:rsidRPr="00347FBF">
        <w:rPr>
          <w:b/>
          <w:sz w:val="22"/>
          <w:szCs w:val="22"/>
        </w:rPr>
        <w:t>Dział Zamówień Publicznych</w:t>
      </w:r>
    </w:p>
    <w:p w14:paraId="1DF4EBD2" w14:textId="77777777" w:rsidR="001D55E2" w:rsidRPr="00347FBF" w:rsidRDefault="00705EDE" w:rsidP="001D55E2">
      <w:pPr>
        <w:pStyle w:val="pkt"/>
        <w:ind w:left="0" w:firstLine="0"/>
        <w:rPr>
          <w:bCs/>
          <w:sz w:val="22"/>
          <w:szCs w:val="22"/>
        </w:rPr>
      </w:pPr>
      <w:r w:rsidRPr="00347FBF">
        <w:rPr>
          <w:bCs/>
          <w:sz w:val="22"/>
          <w:szCs w:val="22"/>
        </w:rPr>
        <w:t>Al. Mickiewicza</w:t>
      </w:r>
      <w:r w:rsidR="001D55E2" w:rsidRPr="00347FBF">
        <w:rPr>
          <w:bCs/>
          <w:sz w:val="22"/>
          <w:szCs w:val="22"/>
        </w:rPr>
        <w:t xml:space="preserve"> </w:t>
      </w:r>
      <w:r w:rsidRPr="00347FBF">
        <w:rPr>
          <w:bCs/>
          <w:sz w:val="22"/>
          <w:szCs w:val="22"/>
        </w:rPr>
        <w:t>30</w:t>
      </w:r>
      <w:r w:rsidR="001D55E2" w:rsidRPr="00347FBF">
        <w:rPr>
          <w:bCs/>
          <w:sz w:val="22"/>
          <w:szCs w:val="22"/>
        </w:rPr>
        <w:t xml:space="preserve"> </w:t>
      </w:r>
    </w:p>
    <w:p w14:paraId="5807A391" w14:textId="77777777" w:rsidR="001D55E2" w:rsidRPr="00347FBF" w:rsidRDefault="00705EDE" w:rsidP="001D55E2">
      <w:pPr>
        <w:pStyle w:val="pkt"/>
        <w:ind w:left="0" w:firstLine="0"/>
        <w:rPr>
          <w:b/>
          <w:sz w:val="22"/>
          <w:szCs w:val="22"/>
        </w:rPr>
      </w:pPr>
      <w:r w:rsidRPr="00347FBF">
        <w:rPr>
          <w:bCs/>
          <w:sz w:val="22"/>
          <w:szCs w:val="22"/>
        </w:rPr>
        <w:t>30-059</w:t>
      </w:r>
      <w:r w:rsidR="001D55E2" w:rsidRPr="00347FBF">
        <w:rPr>
          <w:bCs/>
          <w:sz w:val="22"/>
          <w:szCs w:val="22"/>
        </w:rPr>
        <w:t xml:space="preserve"> </w:t>
      </w:r>
      <w:r w:rsidRPr="00347FBF">
        <w:rPr>
          <w:bCs/>
          <w:sz w:val="22"/>
          <w:szCs w:val="22"/>
        </w:rPr>
        <w:t>Kraków</w:t>
      </w:r>
    </w:p>
    <w:p w14:paraId="381AC812" w14:textId="77777777" w:rsidR="001D55E2" w:rsidRPr="00347FBF" w:rsidRDefault="001D55E2" w:rsidP="001D55E2">
      <w:pPr>
        <w:pStyle w:val="pkt"/>
        <w:rPr>
          <w:sz w:val="22"/>
          <w:szCs w:val="22"/>
        </w:rPr>
      </w:pPr>
    </w:p>
    <w:p w14:paraId="767A1E92" w14:textId="77777777" w:rsidR="001D55E2" w:rsidRPr="00347FBF" w:rsidRDefault="001D55E2" w:rsidP="001D55E2">
      <w:pPr>
        <w:pStyle w:val="pkt"/>
        <w:rPr>
          <w:sz w:val="22"/>
          <w:szCs w:val="22"/>
        </w:rPr>
      </w:pPr>
    </w:p>
    <w:p w14:paraId="45F3C48B" w14:textId="77777777" w:rsidR="001D55E2" w:rsidRPr="00347FBF" w:rsidRDefault="001D55E2" w:rsidP="001D55E2">
      <w:pPr>
        <w:pStyle w:val="pkt"/>
        <w:rPr>
          <w:sz w:val="22"/>
          <w:szCs w:val="22"/>
        </w:rPr>
      </w:pPr>
    </w:p>
    <w:p w14:paraId="33C7EBED" w14:textId="0F832EE2" w:rsidR="001D55E2" w:rsidRPr="00347FBF" w:rsidRDefault="001D55E2" w:rsidP="001D55E2">
      <w:pPr>
        <w:pStyle w:val="pkt"/>
        <w:tabs>
          <w:tab w:val="right" w:pos="9214"/>
        </w:tabs>
        <w:spacing w:after="840"/>
        <w:ind w:left="0" w:firstLine="0"/>
        <w:rPr>
          <w:sz w:val="22"/>
          <w:szCs w:val="22"/>
        </w:rPr>
      </w:pPr>
      <w:r w:rsidRPr="00347FBF">
        <w:rPr>
          <w:bCs/>
          <w:sz w:val="22"/>
          <w:szCs w:val="22"/>
        </w:rPr>
        <w:t>Znak sprawy:</w:t>
      </w:r>
      <w:r w:rsidRPr="00347FBF">
        <w:rPr>
          <w:b/>
          <w:sz w:val="22"/>
          <w:szCs w:val="22"/>
        </w:rPr>
        <w:t xml:space="preserve"> </w:t>
      </w:r>
      <w:r w:rsidR="00FC31D4">
        <w:rPr>
          <w:b/>
          <w:sz w:val="22"/>
          <w:szCs w:val="22"/>
        </w:rPr>
        <w:t>DE</w:t>
      </w:r>
      <w:r w:rsidR="00705EDE" w:rsidRPr="00347FBF">
        <w:rPr>
          <w:b/>
          <w:sz w:val="22"/>
          <w:szCs w:val="22"/>
        </w:rPr>
        <w:t>-</w:t>
      </w:r>
      <w:r w:rsidR="00FC31D4">
        <w:rPr>
          <w:b/>
          <w:sz w:val="22"/>
          <w:szCs w:val="22"/>
        </w:rPr>
        <w:t>d</w:t>
      </w:r>
      <w:r w:rsidR="00705EDE" w:rsidRPr="00347FBF">
        <w:rPr>
          <w:b/>
          <w:sz w:val="22"/>
          <w:szCs w:val="22"/>
        </w:rPr>
        <w:t>zp.272-</w:t>
      </w:r>
      <w:r w:rsidR="00E00FDE">
        <w:rPr>
          <w:b/>
          <w:sz w:val="22"/>
          <w:szCs w:val="22"/>
        </w:rPr>
        <w:t>1</w:t>
      </w:r>
      <w:r w:rsidR="00460E9A">
        <w:rPr>
          <w:b/>
          <w:sz w:val="22"/>
          <w:szCs w:val="22"/>
        </w:rPr>
        <w:t>04</w:t>
      </w:r>
      <w:r w:rsidR="00387CD8">
        <w:rPr>
          <w:b/>
          <w:sz w:val="22"/>
          <w:szCs w:val="22"/>
        </w:rPr>
        <w:t>/24</w:t>
      </w:r>
      <w:r w:rsidRPr="00347FBF">
        <w:rPr>
          <w:sz w:val="22"/>
          <w:szCs w:val="22"/>
        </w:rPr>
        <w:tab/>
      </w:r>
      <w:r w:rsidR="00705EDE" w:rsidRPr="00347FBF">
        <w:rPr>
          <w:sz w:val="22"/>
          <w:szCs w:val="22"/>
        </w:rPr>
        <w:t>Kraków</w:t>
      </w:r>
      <w:r w:rsidRPr="00347FBF">
        <w:rPr>
          <w:sz w:val="22"/>
          <w:szCs w:val="22"/>
        </w:rPr>
        <w:t xml:space="preserve">, </w:t>
      </w:r>
      <w:r w:rsidR="00FD633C">
        <w:rPr>
          <w:sz w:val="22"/>
          <w:szCs w:val="22"/>
        </w:rPr>
        <w:t>2024-</w:t>
      </w:r>
      <w:r w:rsidR="00E00FDE">
        <w:rPr>
          <w:sz w:val="22"/>
          <w:szCs w:val="22"/>
        </w:rPr>
        <w:t>04</w:t>
      </w:r>
      <w:r w:rsidR="00FD633C">
        <w:rPr>
          <w:sz w:val="22"/>
          <w:szCs w:val="22"/>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347FBF" w14:paraId="3CF1F13C" w14:textId="77777777" w:rsidTr="00387CD8">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17B2BE5D" w14:textId="77777777" w:rsidR="001D55E2" w:rsidRPr="00347FBF" w:rsidRDefault="001D55E2" w:rsidP="00CC2FF4">
            <w:pPr>
              <w:pStyle w:val="Tytu"/>
              <w:rPr>
                <w:rFonts w:cs="Times New Roman"/>
                <w:sz w:val="24"/>
                <w:szCs w:val="24"/>
              </w:rPr>
            </w:pPr>
            <w:r w:rsidRPr="00347FBF">
              <w:rPr>
                <w:rFonts w:cs="Times New Roman"/>
                <w:sz w:val="24"/>
                <w:szCs w:val="24"/>
              </w:rPr>
              <w:t>SPECYFIKACJA WARUNKÓW ZAMÓWIENIA</w:t>
            </w:r>
          </w:p>
          <w:p w14:paraId="3F3DB267" w14:textId="77777777" w:rsidR="001D55E2" w:rsidRPr="00347FBF" w:rsidRDefault="001D55E2" w:rsidP="00CC2FF4">
            <w:pPr>
              <w:keepNext/>
              <w:suppressAutoHyphens/>
              <w:spacing w:after="240"/>
              <w:jc w:val="center"/>
              <w:outlineLvl w:val="1"/>
              <w:rPr>
                <w:b/>
                <w:lang w:eastAsia="ar-SA"/>
              </w:rPr>
            </w:pPr>
            <w:r w:rsidRPr="00347FBF">
              <w:rPr>
                <w:lang w:eastAsia="ar-SA"/>
              </w:rPr>
              <w:t>zwana dalej</w:t>
            </w:r>
            <w:r w:rsidRPr="00347FBF">
              <w:rPr>
                <w:b/>
                <w:lang w:eastAsia="ar-SA"/>
              </w:rPr>
              <w:t xml:space="preserve"> (SWZ)</w:t>
            </w:r>
          </w:p>
        </w:tc>
      </w:tr>
    </w:tbl>
    <w:p w14:paraId="57429237" w14:textId="77777777" w:rsidR="00387CD8" w:rsidRDefault="00387CD8" w:rsidP="001D55E2">
      <w:pPr>
        <w:jc w:val="center"/>
        <w:rPr>
          <w:b/>
        </w:rPr>
      </w:pPr>
    </w:p>
    <w:p w14:paraId="29936F5E" w14:textId="77777777" w:rsidR="00387CD8" w:rsidRDefault="00387CD8" w:rsidP="001D55E2">
      <w:pPr>
        <w:jc w:val="center"/>
        <w:rPr>
          <w:b/>
        </w:rPr>
      </w:pPr>
    </w:p>
    <w:p w14:paraId="374242D5" w14:textId="77777777" w:rsidR="00FE3263" w:rsidRPr="00FE3263" w:rsidRDefault="00FE3263" w:rsidP="00FE3263">
      <w:pPr>
        <w:jc w:val="center"/>
        <w:rPr>
          <w:b/>
          <w:bCs/>
          <w:szCs w:val="20"/>
        </w:rPr>
      </w:pPr>
      <w:r w:rsidRPr="00FE3263">
        <w:rPr>
          <w:b/>
          <w:bCs/>
          <w:szCs w:val="20"/>
        </w:rPr>
        <w:t>na dostawę jednostki centralnej komputera (stacji roboczej) przystosowanej do obliczeń równoległych w celach naukowo-dydaktycznych- DE-dzp.272-104/24</w:t>
      </w:r>
    </w:p>
    <w:p w14:paraId="77351AA5" w14:textId="38D4CE07" w:rsidR="001D55E2" w:rsidRPr="00347FBF" w:rsidRDefault="001D55E2" w:rsidP="001D55E2">
      <w:pPr>
        <w:jc w:val="center"/>
        <w:rPr>
          <w:b/>
          <w:sz w:val="22"/>
          <w:szCs w:val="22"/>
        </w:rPr>
      </w:pPr>
    </w:p>
    <w:p w14:paraId="4B4C166A" w14:textId="77777777" w:rsidR="001D55E2" w:rsidRPr="00347FBF" w:rsidRDefault="001D55E2" w:rsidP="001D55E2">
      <w:pPr>
        <w:jc w:val="center"/>
        <w:rPr>
          <w:b/>
          <w:sz w:val="22"/>
          <w:szCs w:val="22"/>
        </w:rPr>
      </w:pPr>
    </w:p>
    <w:p w14:paraId="4104BEB1" w14:textId="77777777" w:rsidR="001D55E2" w:rsidRPr="00347FBF" w:rsidRDefault="001D55E2" w:rsidP="001D55E2">
      <w:pPr>
        <w:jc w:val="center"/>
        <w:rPr>
          <w:b/>
          <w:sz w:val="22"/>
          <w:szCs w:val="22"/>
        </w:rPr>
      </w:pPr>
    </w:p>
    <w:p w14:paraId="6E147280" w14:textId="77777777" w:rsidR="001D55E2" w:rsidRPr="00347FBF" w:rsidRDefault="001D55E2" w:rsidP="001D55E2">
      <w:pPr>
        <w:jc w:val="center"/>
        <w:rPr>
          <w:b/>
          <w:sz w:val="22"/>
          <w:szCs w:val="22"/>
        </w:rPr>
      </w:pPr>
    </w:p>
    <w:p w14:paraId="21798F6A" w14:textId="2E973132" w:rsidR="001D55E2" w:rsidRPr="00347FBF" w:rsidRDefault="001D55E2" w:rsidP="001D55E2">
      <w:pPr>
        <w:jc w:val="both"/>
        <w:rPr>
          <w:sz w:val="22"/>
          <w:szCs w:val="22"/>
        </w:rPr>
      </w:pPr>
      <w:r w:rsidRPr="00347FBF">
        <w:rPr>
          <w:sz w:val="22"/>
          <w:szCs w:val="22"/>
        </w:rPr>
        <w:t xml:space="preserve">Postępowanie o udzielenie zamówienia prowadzone jest na podstawie ustawy z dnia 11 września 2019 r. Prawo zamówień publicznych </w:t>
      </w:r>
      <w:r w:rsidR="00705EDE" w:rsidRPr="00347FBF">
        <w:rPr>
          <w:sz w:val="22"/>
          <w:szCs w:val="22"/>
        </w:rPr>
        <w:t>(t.j. Dz. U. z 202</w:t>
      </w:r>
      <w:r w:rsidR="005B5631" w:rsidRPr="00347FBF">
        <w:rPr>
          <w:sz w:val="22"/>
          <w:szCs w:val="22"/>
        </w:rPr>
        <w:t>3</w:t>
      </w:r>
      <w:r w:rsidR="00705EDE" w:rsidRPr="00347FBF">
        <w:rPr>
          <w:sz w:val="22"/>
          <w:szCs w:val="22"/>
        </w:rPr>
        <w:t>r. poz. 1</w:t>
      </w:r>
      <w:r w:rsidR="005B5631" w:rsidRPr="00347FBF">
        <w:rPr>
          <w:sz w:val="22"/>
          <w:szCs w:val="22"/>
        </w:rPr>
        <w:t>605</w:t>
      </w:r>
      <w:r w:rsidR="00705EDE" w:rsidRPr="00347FBF">
        <w:rPr>
          <w:sz w:val="22"/>
          <w:szCs w:val="22"/>
        </w:rPr>
        <w:t>)</w:t>
      </w:r>
      <w:r w:rsidRPr="00347FBF">
        <w:rPr>
          <w:sz w:val="22"/>
          <w:szCs w:val="22"/>
        </w:rPr>
        <w:t xml:space="preserve">, zwanej dalej ”ustawą Pzp”. Wartość szacunkowa </w:t>
      </w:r>
      <w:r w:rsidR="00943AE5" w:rsidRPr="00347FBF">
        <w:rPr>
          <w:sz w:val="22"/>
          <w:szCs w:val="22"/>
        </w:rPr>
        <w:t>zamówienia jest równa lub wyższa od progów unijnych określonych na podstawie art. 3 ustawy Pzp</w:t>
      </w:r>
      <w:r w:rsidRPr="00347FBF">
        <w:rPr>
          <w:sz w:val="22"/>
          <w:szCs w:val="22"/>
        </w:rPr>
        <w:t>.</w:t>
      </w:r>
    </w:p>
    <w:p w14:paraId="4F7F932C" w14:textId="77777777" w:rsidR="001D55E2" w:rsidRPr="00347FBF" w:rsidRDefault="001D55E2" w:rsidP="001D55E2">
      <w:pPr>
        <w:jc w:val="both"/>
        <w:rPr>
          <w:sz w:val="22"/>
          <w:szCs w:val="22"/>
        </w:rPr>
      </w:pPr>
    </w:p>
    <w:p w14:paraId="6C3DEBA1" w14:textId="77777777" w:rsidR="001D55E2" w:rsidRPr="00347FBF" w:rsidRDefault="001D55E2" w:rsidP="001D55E2">
      <w:pPr>
        <w:jc w:val="both"/>
        <w:rPr>
          <w:sz w:val="22"/>
          <w:szCs w:val="22"/>
        </w:rPr>
      </w:pPr>
    </w:p>
    <w:p w14:paraId="1E8567DE" w14:textId="77777777" w:rsidR="001D55E2" w:rsidRPr="00347FBF" w:rsidRDefault="001D55E2" w:rsidP="001D55E2">
      <w:pPr>
        <w:jc w:val="both"/>
        <w:rPr>
          <w:sz w:val="22"/>
          <w:szCs w:val="22"/>
        </w:rPr>
      </w:pPr>
    </w:p>
    <w:p w14:paraId="7EEE642B" w14:textId="77777777" w:rsidR="001D55E2" w:rsidRPr="00347FBF" w:rsidRDefault="001D55E2" w:rsidP="001D55E2">
      <w:pPr>
        <w:jc w:val="both"/>
        <w:rPr>
          <w:sz w:val="22"/>
          <w:szCs w:val="22"/>
        </w:rPr>
      </w:pPr>
    </w:p>
    <w:p w14:paraId="1A85D27D" w14:textId="77777777" w:rsidR="001D55E2" w:rsidRPr="00347FBF" w:rsidRDefault="001D55E2" w:rsidP="001D55E2">
      <w:pPr>
        <w:jc w:val="both"/>
        <w:rPr>
          <w:sz w:val="22"/>
          <w:szCs w:val="22"/>
        </w:rPr>
      </w:pPr>
    </w:p>
    <w:p w14:paraId="1AE8CB78" w14:textId="77777777" w:rsidR="001D55E2" w:rsidRPr="00347FBF" w:rsidRDefault="001D55E2" w:rsidP="001D55E2">
      <w:pPr>
        <w:jc w:val="both"/>
        <w:rPr>
          <w:sz w:val="22"/>
          <w:szCs w:val="22"/>
        </w:rPr>
      </w:pPr>
    </w:p>
    <w:p w14:paraId="231E79DB" w14:textId="77777777" w:rsidR="005524B0" w:rsidRPr="00347FBF" w:rsidRDefault="005524B0" w:rsidP="001D55E2">
      <w:pPr>
        <w:jc w:val="both"/>
        <w:rPr>
          <w:sz w:val="22"/>
          <w:szCs w:val="22"/>
        </w:rPr>
      </w:pPr>
    </w:p>
    <w:p w14:paraId="17A2A568" w14:textId="77777777" w:rsidR="005524B0" w:rsidRPr="00347FBF" w:rsidRDefault="005524B0" w:rsidP="001D55E2">
      <w:pPr>
        <w:jc w:val="both"/>
        <w:rPr>
          <w:sz w:val="22"/>
          <w:szCs w:val="22"/>
        </w:rPr>
      </w:pPr>
    </w:p>
    <w:p w14:paraId="673BAAAD" w14:textId="77777777" w:rsidR="005524B0" w:rsidRPr="00347FBF" w:rsidRDefault="005524B0" w:rsidP="001D55E2">
      <w:pPr>
        <w:jc w:val="both"/>
        <w:rPr>
          <w:sz w:val="22"/>
          <w:szCs w:val="22"/>
        </w:rPr>
      </w:pPr>
    </w:p>
    <w:p w14:paraId="2F4E1C4F" w14:textId="77777777" w:rsidR="005524B0" w:rsidRPr="00347FBF" w:rsidRDefault="005524B0" w:rsidP="001D55E2">
      <w:pPr>
        <w:jc w:val="both"/>
        <w:rPr>
          <w:sz w:val="22"/>
          <w:szCs w:val="22"/>
        </w:rPr>
      </w:pPr>
    </w:p>
    <w:p w14:paraId="50A0E726" w14:textId="77777777" w:rsidR="005524B0" w:rsidRPr="00347FBF" w:rsidRDefault="005524B0" w:rsidP="001D55E2">
      <w:pPr>
        <w:jc w:val="both"/>
        <w:rPr>
          <w:sz w:val="22"/>
          <w:szCs w:val="22"/>
        </w:rPr>
      </w:pPr>
    </w:p>
    <w:p w14:paraId="2416A199" w14:textId="77777777" w:rsidR="005524B0" w:rsidRPr="00347FBF" w:rsidRDefault="005524B0" w:rsidP="001D55E2">
      <w:pPr>
        <w:jc w:val="both"/>
        <w:rPr>
          <w:sz w:val="22"/>
          <w:szCs w:val="22"/>
        </w:rPr>
      </w:pPr>
    </w:p>
    <w:p w14:paraId="6C6AE164" w14:textId="77777777" w:rsidR="005524B0" w:rsidRPr="00347FBF" w:rsidRDefault="005524B0" w:rsidP="001D55E2">
      <w:pPr>
        <w:jc w:val="both"/>
        <w:rPr>
          <w:sz w:val="22"/>
          <w:szCs w:val="22"/>
        </w:rPr>
      </w:pPr>
    </w:p>
    <w:p w14:paraId="02652C09" w14:textId="77777777" w:rsidR="005524B0" w:rsidRPr="00347FBF" w:rsidRDefault="005524B0" w:rsidP="001D55E2">
      <w:pPr>
        <w:jc w:val="both"/>
        <w:rPr>
          <w:sz w:val="22"/>
          <w:szCs w:val="22"/>
        </w:rPr>
      </w:pPr>
    </w:p>
    <w:p w14:paraId="6E391F10" w14:textId="77777777" w:rsidR="005524B0" w:rsidRPr="00347FBF" w:rsidRDefault="005524B0" w:rsidP="001D55E2">
      <w:pPr>
        <w:jc w:val="both"/>
        <w:rPr>
          <w:sz w:val="22"/>
          <w:szCs w:val="22"/>
        </w:rPr>
      </w:pPr>
    </w:p>
    <w:p w14:paraId="62B703F7" w14:textId="77777777" w:rsidR="00C82C3A" w:rsidRPr="00347FBF" w:rsidRDefault="00C82C3A" w:rsidP="001D55E2">
      <w:pPr>
        <w:jc w:val="both"/>
        <w:rPr>
          <w:sz w:val="22"/>
          <w:szCs w:val="22"/>
        </w:rPr>
      </w:pPr>
    </w:p>
    <w:p w14:paraId="10801076" w14:textId="77777777" w:rsidR="005524B0" w:rsidRPr="00347FBF" w:rsidRDefault="005524B0" w:rsidP="001D55E2">
      <w:pPr>
        <w:jc w:val="both"/>
        <w:rPr>
          <w:sz w:val="22"/>
          <w:szCs w:val="22"/>
        </w:rPr>
      </w:pPr>
    </w:p>
    <w:p w14:paraId="19DCC200" w14:textId="2D4A483D" w:rsidR="00347FBF" w:rsidRDefault="00347FBF">
      <w:pPr>
        <w:rPr>
          <w:b/>
          <w:bCs/>
          <w:caps/>
          <w:kern w:val="32"/>
          <w:sz w:val="22"/>
          <w:szCs w:val="22"/>
          <w:lang w:eastAsia="x-none"/>
        </w:rPr>
      </w:pPr>
      <w:r>
        <w:rPr>
          <w:sz w:val="22"/>
          <w:szCs w:val="22"/>
        </w:rPr>
        <w:br w:type="page"/>
      </w:r>
    </w:p>
    <w:p w14:paraId="15C21EA9" w14:textId="77777777" w:rsidR="005524B0" w:rsidRPr="00347FBF" w:rsidRDefault="005524B0" w:rsidP="005524B0">
      <w:pPr>
        <w:pStyle w:val="Nagwek1"/>
        <w:numPr>
          <w:ilvl w:val="0"/>
          <w:numId w:val="0"/>
        </w:numPr>
        <w:ind w:left="431"/>
        <w:rPr>
          <w:sz w:val="22"/>
          <w:szCs w:val="22"/>
          <w:lang w:val="pl-PL"/>
        </w:rPr>
      </w:pPr>
    </w:p>
    <w:p w14:paraId="26EED24A" w14:textId="77777777" w:rsidR="00782DAE" w:rsidRPr="00347FBF" w:rsidRDefault="00782DAE" w:rsidP="00277795">
      <w:pPr>
        <w:numPr>
          <w:ilvl w:val="0"/>
          <w:numId w:val="3"/>
        </w:numPr>
        <w:spacing w:before="200" w:after="60"/>
        <w:ind w:left="431" w:hanging="431"/>
        <w:jc w:val="both"/>
        <w:outlineLvl w:val="0"/>
        <w:rPr>
          <w:b/>
          <w:bCs/>
          <w:caps/>
          <w:kern w:val="3"/>
          <w:sz w:val="22"/>
          <w:szCs w:val="22"/>
        </w:rPr>
      </w:pPr>
      <w:r w:rsidRPr="00347FBF">
        <w:rPr>
          <w:b/>
          <w:bCs/>
          <w:caps/>
          <w:kern w:val="3"/>
          <w:sz w:val="22"/>
          <w:szCs w:val="22"/>
        </w:rPr>
        <w:t>Nazwa oraz adres Zamawiającego</w:t>
      </w:r>
    </w:p>
    <w:p w14:paraId="33062585" w14:textId="77777777" w:rsidR="00782DAE" w:rsidRPr="00347FBF" w:rsidRDefault="00782DAE" w:rsidP="00782DAE">
      <w:pPr>
        <w:suppressAutoHyphens/>
        <w:autoSpaceDN w:val="0"/>
        <w:spacing w:line="276" w:lineRule="auto"/>
        <w:ind w:left="360"/>
        <w:textAlignment w:val="baseline"/>
        <w:rPr>
          <w:sz w:val="22"/>
          <w:szCs w:val="22"/>
        </w:rPr>
      </w:pPr>
      <w:r w:rsidRPr="00347FBF">
        <w:rPr>
          <w:sz w:val="22"/>
          <w:szCs w:val="22"/>
        </w:rPr>
        <w:t xml:space="preserve"> Akademia Górniczo - Hutnicza im. Stanisława Staszica w Krakowie,</w:t>
      </w:r>
    </w:p>
    <w:p w14:paraId="0DDA217B" w14:textId="77777777" w:rsidR="00782DAE" w:rsidRPr="00347FBF" w:rsidRDefault="00782DAE" w:rsidP="00782DAE">
      <w:pPr>
        <w:suppressAutoHyphens/>
        <w:autoSpaceDN w:val="0"/>
        <w:spacing w:line="276" w:lineRule="auto"/>
        <w:ind w:left="360"/>
        <w:textAlignment w:val="baseline"/>
        <w:rPr>
          <w:sz w:val="22"/>
          <w:szCs w:val="22"/>
        </w:rPr>
      </w:pPr>
      <w:r w:rsidRPr="00347FBF">
        <w:rPr>
          <w:sz w:val="22"/>
          <w:szCs w:val="22"/>
        </w:rPr>
        <w:t xml:space="preserve"> al. Mickiewicza 30 </w:t>
      </w:r>
    </w:p>
    <w:p w14:paraId="04432E13" w14:textId="77777777" w:rsidR="00782DAE" w:rsidRPr="00347FBF" w:rsidRDefault="00782DAE" w:rsidP="00782DAE">
      <w:pPr>
        <w:suppressAutoHyphens/>
        <w:autoSpaceDN w:val="0"/>
        <w:spacing w:line="276" w:lineRule="auto"/>
        <w:ind w:left="360"/>
        <w:textAlignment w:val="baseline"/>
        <w:rPr>
          <w:sz w:val="22"/>
          <w:szCs w:val="22"/>
        </w:rPr>
      </w:pPr>
      <w:r w:rsidRPr="00347FBF">
        <w:rPr>
          <w:sz w:val="22"/>
          <w:szCs w:val="22"/>
        </w:rPr>
        <w:t xml:space="preserve"> 30-059 Kraków</w:t>
      </w:r>
    </w:p>
    <w:p w14:paraId="204B3FD5" w14:textId="77777777" w:rsidR="00782DAE" w:rsidRPr="00347FBF" w:rsidRDefault="00782DAE" w:rsidP="00782DAE">
      <w:pPr>
        <w:suppressAutoHyphens/>
        <w:autoSpaceDN w:val="0"/>
        <w:spacing w:line="276" w:lineRule="auto"/>
        <w:ind w:left="360"/>
        <w:textAlignment w:val="baseline"/>
        <w:rPr>
          <w:sz w:val="22"/>
          <w:szCs w:val="22"/>
        </w:rPr>
      </w:pPr>
      <w:r w:rsidRPr="00347FBF">
        <w:rPr>
          <w:sz w:val="22"/>
          <w:szCs w:val="22"/>
        </w:rPr>
        <w:t xml:space="preserve"> Tel.: 0-12 617-35-95</w:t>
      </w:r>
    </w:p>
    <w:p w14:paraId="01DC9950" w14:textId="77777777" w:rsidR="00782DAE" w:rsidRPr="00347FBF" w:rsidRDefault="00782DAE" w:rsidP="00782DAE">
      <w:pPr>
        <w:suppressAutoHyphens/>
        <w:autoSpaceDN w:val="0"/>
        <w:spacing w:line="276" w:lineRule="auto"/>
        <w:ind w:left="360"/>
        <w:textAlignment w:val="baseline"/>
        <w:rPr>
          <w:sz w:val="22"/>
          <w:szCs w:val="22"/>
        </w:rPr>
      </w:pPr>
      <w:r w:rsidRPr="00347FBF">
        <w:rPr>
          <w:sz w:val="22"/>
          <w:szCs w:val="22"/>
        </w:rPr>
        <w:t xml:space="preserve"> Adres poczty elektronicznej: </w:t>
      </w:r>
      <w:r w:rsidRPr="00347FBF">
        <w:rPr>
          <w:color w:val="0000FF"/>
          <w:sz w:val="22"/>
          <w:szCs w:val="22"/>
        </w:rPr>
        <w:t>dzp@agh.edu.pl</w:t>
      </w:r>
    </w:p>
    <w:p w14:paraId="06F237C1" w14:textId="77777777" w:rsidR="00782DAE" w:rsidRPr="00347FBF" w:rsidRDefault="00782DAE" w:rsidP="00782DAE">
      <w:pPr>
        <w:suppressAutoHyphens/>
        <w:autoSpaceDN w:val="0"/>
        <w:spacing w:line="276" w:lineRule="auto"/>
        <w:ind w:left="426"/>
        <w:jc w:val="both"/>
        <w:textAlignment w:val="baseline"/>
        <w:rPr>
          <w:sz w:val="22"/>
          <w:szCs w:val="22"/>
        </w:rPr>
      </w:pPr>
      <w:r w:rsidRPr="00347FBF">
        <w:rPr>
          <w:sz w:val="22"/>
          <w:szCs w:val="22"/>
        </w:rPr>
        <w:t xml:space="preserve">Adres strony internetowej prowadzonego postępowania oraz strony, </w:t>
      </w:r>
      <w:bookmarkStart w:id="0" w:name="_Hlk61223206"/>
      <w:r w:rsidRPr="00347FBF">
        <w:rPr>
          <w:sz w:val="22"/>
          <w:szCs w:val="22"/>
        </w:rPr>
        <w:t xml:space="preserve">na której udostępniane będą zmiany i wyjaśnienia treści SWZ oraz inne dokumenty zamówienia bezpośrednio związane z postępowaniem: </w:t>
      </w:r>
      <w:bookmarkEnd w:id="0"/>
      <w:r w:rsidRPr="00347FBF">
        <w:rPr>
          <w:sz w:val="22"/>
          <w:szCs w:val="22"/>
        </w:rPr>
        <w:fldChar w:fldCharType="begin"/>
      </w:r>
      <w:r w:rsidRPr="00347FBF">
        <w:rPr>
          <w:sz w:val="22"/>
          <w:szCs w:val="22"/>
        </w:rPr>
        <w:instrText>HYPERLINK "http://www.dzp.agh.edu.pl"</w:instrText>
      </w:r>
      <w:r w:rsidRPr="00347FBF">
        <w:rPr>
          <w:sz w:val="22"/>
          <w:szCs w:val="22"/>
        </w:rPr>
      </w:r>
      <w:r w:rsidRPr="00347FBF">
        <w:rPr>
          <w:sz w:val="22"/>
          <w:szCs w:val="22"/>
        </w:rPr>
        <w:fldChar w:fldCharType="separate"/>
      </w:r>
      <w:r w:rsidRPr="00347FBF">
        <w:rPr>
          <w:color w:val="0563C1"/>
          <w:sz w:val="22"/>
          <w:szCs w:val="22"/>
          <w:u w:val="single"/>
        </w:rPr>
        <w:t>www.dzp.agh.edu.pl</w:t>
      </w:r>
      <w:r w:rsidRPr="00347FBF">
        <w:rPr>
          <w:sz w:val="22"/>
          <w:szCs w:val="22"/>
        </w:rPr>
        <w:fldChar w:fldCharType="end"/>
      </w:r>
      <w:r w:rsidRPr="00347FBF">
        <w:rPr>
          <w:sz w:val="22"/>
          <w:szCs w:val="22"/>
        </w:rPr>
        <w:t>.</w:t>
      </w:r>
    </w:p>
    <w:p w14:paraId="1551A89B" w14:textId="77777777" w:rsidR="00782DAE" w:rsidRPr="00347FBF" w:rsidRDefault="00782DAE" w:rsidP="00782DAE">
      <w:pPr>
        <w:suppressAutoHyphens/>
        <w:autoSpaceDN w:val="0"/>
        <w:spacing w:after="120" w:line="276" w:lineRule="auto"/>
        <w:ind w:left="426"/>
        <w:jc w:val="both"/>
        <w:textAlignment w:val="baseline"/>
        <w:rPr>
          <w:sz w:val="22"/>
          <w:szCs w:val="22"/>
        </w:rPr>
      </w:pPr>
      <w:r w:rsidRPr="00347FBF">
        <w:rPr>
          <w:sz w:val="22"/>
          <w:szCs w:val="22"/>
        </w:rPr>
        <w:t xml:space="preserve">Jednostka prowadząca sprawę: </w:t>
      </w:r>
    </w:p>
    <w:p w14:paraId="78BE0355" w14:textId="77777777" w:rsidR="00782DAE" w:rsidRPr="00347FBF" w:rsidRDefault="00782DAE" w:rsidP="00782DAE">
      <w:pPr>
        <w:suppressAutoHyphens/>
        <w:autoSpaceDN w:val="0"/>
        <w:spacing w:after="120" w:line="276" w:lineRule="auto"/>
        <w:ind w:left="426"/>
        <w:jc w:val="both"/>
        <w:textAlignment w:val="baseline"/>
        <w:rPr>
          <w:sz w:val="22"/>
          <w:szCs w:val="22"/>
        </w:rPr>
      </w:pPr>
      <w:r w:rsidRPr="00347FBF">
        <w:rPr>
          <w:sz w:val="22"/>
          <w:szCs w:val="22"/>
        </w:rPr>
        <w:t xml:space="preserve">Dział zamówień publicznych, al. Mickiewicza 30, 30-059 Kraków, pawilon C-2, pok. 117, pracuje od poniedziałku do piątku w godzinach od 7:30 do 15:30, z wyłączeniem dni ustawowo wolnych od pracy. </w:t>
      </w:r>
    </w:p>
    <w:p w14:paraId="2C92DE4F"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1" w:name="_Toc258314243"/>
      <w:r w:rsidRPr="00347FBF">
        <w:rPr>
          <w:b/>
          <w:bCs/>
          <w:caps/>
          <w:kern w:val="3"/>
          <w:sz w:val="22"/>
          <w:szCs w:val="22"/>
        </w:rPr>
        <w:t>Tryb udzielenia zamówienia</w:t>
      </w:r>
      <w:bookmarkEnd w:id="1"/>
    </w:p>
    <w:p w14:paraId="196759B0" w14:textId="77777777" w:rsidR="00782DAE" w:rsidRPr="00347FBF" w:rsidRDefault="00782DAE" w:rsidP="00782DAE">
      <w:pPr>
        <w:suppressAutoHyphens/>
        <w:autoSpaceDN w:val="0"/>
        <w:spacing w:after="120"/>
        <w:ind w:left="426" w:firstLine="5"/>
        <w:jc w:val="both"/>
        <w:textAlignment w:val="baseline"/>
        <w:rPr>
          <w:sz w:val="22"/>
          <w:szCs w:val="22"/>
        </w:rPr>
      </w:pPr>
      <w:r w:rsidRPr="00347FBF">
        <w:rPr>
          <w:sz w:val="22"/>
          <w:szCs w:val="22"/>
        </w:rPr>
        <w:t xml:space="preserve">Postępowanie o udzielenie zamówienia prowadzone jest w trybie </w:t>
      </w:r>
      <w:r w:rsidRPr="00347FBF">
        <w:rPr>
          <w:b/>
          <w:sz w:val="22"/>
          <w:szCs w:val="22"/>
        </w:rPr>
        <w:t>przetargu niegraniczonego.</w:t>
      </w:r>
    </w:p>
    <w:p w14:paraId="2CE87860"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2" w:name="_Toc258314244"/>
      <w:r w:rsidRPr="00347FBF">
        <w:rPr>
          <w:b/>
          <w:bCs/>
          <w:caps/>
          <w:kern w:val="3"/>
          <w:sz w:val="22"/>
          <w:szCs w:val="22"/>
        </w:rPr>
        <w:t>informacje ogólne</w:t>
      </w:r>
    </w:p>
    <w:p w14:paraId="6D5EC0A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Komunikacja w postępowaniu</w:t>
      </w:r>
    </w:p>
    <w:p w14:paraId="6710E4CF" w14:textId="3C32ECEE"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niniejszym postępowaniu komunikacja między Zamawiającym a Wykonawcami odbywa się przy użyciu środków komunikacji elektronicznej, za pośrednictwem platformy on-line działającej pod adresem </w:t>
      </w:r>
      <w:r w:rsidRPr="00347FBF">
        <w:rPr>
          <w:bCs/>
          <w:iCs/>
          <w:color w:val="0000FF"/>
          <w:sz w:val="22"/>
          <w:szCs w:val="22"/>
          <w:u w:val="single"/>
        </w:rPr>
        <w:t>https://e-propublico.pl</w:t>
      </w:r>
      <w:r w:rsidRPr="00347FBF">
        <w:rPr>
          <w:bCs/>
          <w:iCs/>
          <w:color w:val="000000"/>
          <w:sz w:val="22"/>
          <w:szCs w:val="22"/>
        </w:rPr>
        <w:t xml:space="preserve"> (dalej jako: ”Platforma”) lub za pośrednictwem poczty elektronicznej</w:t>
      </w:r>
      <w:r w:rsidR="009E27F5" w:rsidRPr="00347FBF">
        <w:rPr>
          <w:bCs/>
          <w:iCs/>
          <w:color w:val="000000"/>
          <w:sz w:val="22"/>
          <w:szCs w:val="22"/>
        </w:rPr>
        <w:t>.</w:t>
      </w:r>
    </w:p>
    <w:p w14:paraId="0E26D103" w14:textId="03DDA51C"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Postępowanie o udzielenie zamówienia publicznego prowadzone jest w trybie przetargu nieograniczonego, na podstawie art. 132 ustawy dnia 11 września 2019 roku Prawo zamówień publicznych (Dz. U.  202</w:t>
      </w:r>
      <w:r w:rsidR="005B5631" w:rsidRPr="00347FBF">
        <w:rPr>
          <w:bCs/>
          <w:iCs/>
          <w:color w:val="000000"/>
          <w:sz w:val="22"/>
          <w:szCs w:val="22"/>
        </w:rPr>
        <w:t>3</w:t>
      </w:r>
      <w:r w:rsidRPr="00347FBF">
        <w:rPr>
          <w:bCs/>
          <w:iCs/>
          <w:color w:val="000000"/>
          <w:sz w:val="22"/>
          <w:szCs w:val="22"/>
        </w:rPr>
        <w:t xml:space="preserve"> r. poz. 1</w:t>
      </w:r>
      <w:r w:rsidR="005B5631" w:rsidRPr="00347FBF">
        <w:rPr>
          <w:bCs/>
          <w:iCs/>
          <w:color w:val="000000"/>
          <w:sz w:val="22"/>
          <w:szCs w:val="22"/>
        </w:rPr>
        <w:t>605</w:t>
      </w:r>
      <w:r w:rsidRPr="00347FBF">
        <w:rPr>
          <w:bCs/>
          <w:iCs/>
          <w:color w:val="000000"/>
          <w:sz w:val="22"/>
          <w:szCs w:val="22"/>
        </w:rPr>
        <w:t xml:space="preserve"> ze zm.) zwanej dalej „ustawą Pzp” oraz aktów wykonawczych wydanych na jej podstawie. W zakresie nieuregulowanym przez ww. akty prawne stosuje się przepisy ustawy z dnia 23 kwietnia 1964 r. -Kodeks cywilny (Dz. U. z 202</w:t>
      </w:r>
      <w:r w:rsidR="005B5631" w:rsidRPr="00347FBF">
        <w:rPr>
          <w:bCs/>
          <w:iCs/>
          <w:color w:val="000000"/>
          <w:sz w:val="22"/>
          <w:szCs w:val="22"/>
        </w:rPr>
        <w:t>2</w:t>
      </w:r>
      <w:r w:rsidRPr="00347FBF">
        <w:rPr>
          <w:bCs/>
          <w:iCs/>
          <w:color w:val="000000"/>
          <w:sz w:val="22"/>
          <w:szCs w:val="22"/>
        </w:rPr>
        <w:t>r. poz. 1</w:t>
      </w:r>
      <w:r w:rsidR="005B5631" w:rsidRPr="00347FBF">
        <w:rPr>
          <w:bCs/>
          <w:iCs/>
          <w:color w:val="000000"/>
          <w:sz w:val="22"/>
          <w:szCs w:val="22"/>
        </w:rPr>
        <w:t>360</w:t>
      </w:r>
      <w:r w:rsidRPr="00347FBF">
        <w:rPr>
          <w:bCs/>
          <w:iCs/>
          <w:color w:val="000000"/>
          <w:sz w:val="22"/>
          <w:szCs w:val="22"/>
        </w:rPr>
        <w:t>).</w:t>
      </w:r>
    </w:p>
    <w:p w14:paraId="022D2494" w14:textId="102C33FB"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
          <w:bCs/>
          <w:iCs/>
          <w:color w:val="000000"/>
          <w:sz w:val="22"/>
          <w:szCs w:val="22"/>
        </w:rPr>
        <w:t>Zamawiający, zgodnie z art. 139 PZP, przewiduje odwróconą kolejność czynności</w:t>
      </w:r>
      <w:r w:rsidRPr="00347FBF">
        <w:rPr>
          <w:bCs/>
          <w:iCs/>
          <w:color w:val="000000"/>
          <w:sz w:val="22"/>
          <w:szCs w:val="22"/>
        </w:rPr>
        <w:t xml:space="preserve">, </w:t>
      </w:r>
      <w:r w:rsidRPr="00387CD8">
        <w:rPr>
          <w:bCs/>
          <w:iCs/>
          <w:color w:val="000000"/>
          <w:sz w:val="22"/>
          <w:szCs w:val="22"/>
        </w:rPr>
        <w:t xml:space="preserve">tj. Zamawiający najpierw dokona badania i oceny ofert, a następnie dokona kwalifikacji podmiotowej Wykonawcy, którego oferta została najwyżej oceniona, w zakresie braku podstaw wykluczenia oraz spełniania warunków udziału w postępowaniu. </w:t>
      </w:r>
      <w:r w:rsidR="00BE2851" w:rsidRPr="00387CD8">
        <w:rPr>
          <w:bCs/>
          <w:iCs/>
          <w:color w:val="000000"/>
          <w:sz w:val="22"/>
          <w:szCs w:val="22"/>
        </w:rPr>
        <w:t xml:space="preserve">   </w:t>
      </w:r>
    </w:p>
    <w:p w14:paraId="18E0F5FE" w14:textId="77777777" w:rsidR="00782DAE" w:rsidRPr="00387CD8"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87CD8">
        <w:rPr>
          <w:b/>
          <w:bCs/>
          <w:caps/>
          <w:kern w:val="3"/>
          <w:sz w:val="22"/>
          <w:szCs w:val="22"/>
        </w:rPr>
        <w:t>Opis przedmiotu zamówienia</w:t>
      </w:r>
      <w:bookmarkEnd w:id="2"/>
    </w:p>
    <w:tbl>
      <w:tblPr>
        <w:tblW w:w="8676" w:type="dxa"/>
        <w:tblInd w:w="817" w:type="dxa"/>
        <w:tblLayout w:type="fixed"/>
        <w:tblCellMar>
          <w:left w:w="10" w:type="dxa"/>
          <w:right w:w="10" w:type="dxa"/>
        </w:tblCellMar>
        <w:tblLook w:val="04A0" w:firstRow="1" w:lastRow="0" w:firstColumn="1" w:lastColumn="0" w:noHBand="0" w:noVBand="1"/>
      </w:tblPr>
      <w:tblGrid>
        <w:gridCol w:w="8676"/>
      </w:tblGrid>
      <w:tr w:rsidR="00782DAE" w:rsidRPr="009C3969" w14:paraId="0A771649" w14:textId="77777777" w:rsidTr="003C20B9">
        <w:trPr>
          <w:trHeight w:val="410"/>
        </w:trPr>
        <w:tc>
          <w:tcPr>
            <w:tcW w:w="8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E93EE" w14:textId="4BBFBC8A" w:rsidR="00571AB9" w:rsidRPr="009C3969" w:rsidRDefault="00571AB9" w:rsidP="00571AB9">
            <w:pPr>
              <w:suppressAutoHyphens/>
              <w:autoSpaceDN w:val="0"/>
              <w:spacing w:before="80" w:after="120"/>
              <w:textAlignment w:val="baseline"/>
              <w:rPr>
                <w:b/>
                <w:sz w:val="22"/>
                <w:szCs w:val="22"/>
              </w:rPr>
            </w:pPr>
            <w:r w:rsidRPr="009C3969">
              <w:rPr>
                <w:b/>
                <w:sz w:val="22"/>
                <w:szCs w:val="22"/>
              </w:rPr>
              <w:t>Wspólny Słownik Zamówień: 30200000-1</w:t>
            </w:r>
          </w:p>
          <w:p w14:paraId="47EE0048" w14:textId="77777777" w:rsidR="00571AB9" w:rsidRPr="009C3969" w:rsidRDefault="00571AB9" w:rsidP="00571AB9">
            <w:pPr>
              <w:suppressAutoHyphens/>
              <w:autoSpaceDN w:val="0"/>
              <w:spacing w:before="80" w:after="120"/>
              <w:textAlignment w:val="baseline"/>
              <w:rPr>
                <w:b/>
                <w:sz w:val="22"/>
                <w:szCs w:val="22"/>
              </w:rPr>
            </w:pPr>
            <w:r w:rsidRPr="009C3969">
              <w:rPr>
                <w:b/>
                <w:sz w:val="22"/>
                <w:szCs w:val="22"/>
              </w:rPr>
              <w:t>Przedmiotem zamówienia jest jednostka centralna komputera (stacja robocza) przystosowana do obliczeń równoległych w celach naukowo-dydaktycznych.</w:t>
            </w:r>
          </w:p>
          <w:p w14:paraId="108D9670" w14:textId="77777777" w:rsidR="00571AB9" w:rsidRPr="009C3969" w:rsidRDefault="00571AB9" w:rsidP="00571AB9">
            <w:pPr>
              <w:suppressAutoHyphens/>
              <w:autoSpaceDN w:val="0"/>
              <w:spacing w:before="80" w:after="120"/>
              <w:textAlignment w:val="baseline"/>
              <w:rPr>
                <w:bCs/>
                <w:sz w:val="22"/>
                <w:szCs w:val="22"/>
              </w:rPr>
            </w:pPr>
            <w:r w:rsidRPr="009C3969">
              <w:rPr>
                <w:bCs/>
                <w:sz w:val="22"/>
                <w:szCs w:val="22"/>
              </w:rPr>
              <w:t>Stacja musi być w pełni przystosowana do zainstalowania i eksploatacji posiadanej przez Zamawiającego karty graficznej GeForce RTX 4080 16GB Eagle OC, kod GV-N4080 Eagle OC-16GD (zamówienie nie obejmuje dostarczenia karty graficznej). Zakres przystosowania musi obejmować m.in.:</w:t>
            </w:r>
          </w:p>
          <w:p w14:paraId="22D0F6B8" w14:textId="11EDBC62"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odpowiednią przestrzeń, złącza i elementy montażowe wewnątrz obudowy,</w:t>
            </w:r>
          </w:p>
          <w:p w14:paraId="4595B4E1" w14:textId="4E762688" w:rsidR="00571AB9" w:rsidRPr="009C3969" w:rsidRDefault="00571AB9" w:rsidP="00571AB9">
            <w:pPr>
              <w:suppressAutoHyphens/>
              <w:autoSpaceDN w:val="0"/>
              <w:spacing w:before="80" w:after="120"/>
              <w:textAlignment w:val="baseline"/>
              <w:rPr>
                <w:bCs/>
                <w:sz w:val="22"/>
                <w:szCs w:val="22"/>
              </w:rPr>
            </w:pPr>
            <w:r w:rsidRPr="009C3969">
              <w:rPr>
                <w:bCs/>
                <w:sz w:val="22"/>
                <w:szCs w:val="22"/>
              </w:rPr>
              <w:lastRenderedPageBreak/>
              <w:t>•</w:t>
            </w:r>
            <w:r w:rsidR="009C3969">
              <w:rPr>
                <w:bCs/>
                <w:sz w:val="22"/>
                <w:szCs w:val="22"/>
              </w:rPr>
              <w:t xml:space="preserve"> </w:t>
            </w:r>
            <w:r w:rsidRPr="009C3969">
              <w:rPr>
                <w:bCs/>
                <w:sz w:val="22"/>
                <w:szCs w:val="22"/>
              </w:rPr>
              <w:t>system wentylacyjny pozwalający odprowadzić ciepło bez narażania urządzenia na przegrzania przy maksymalnym obciążeniu karty graficznej i innych komponentów stacji,</w:t>
            </w:r>
          </w:p>
          <w:p w14:paraId="40B66031" w14:textId="1EC32FA3"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zasilanie karty graficznej (rekomendowany zasilacz co najmniej 850W); zasilacz umożliwiający podłączenie poprzez kabel zasilający kompatybilny z  kartą graficzną (adapter PCIe 16pin do 3x 8pin)"</w:t>
            </w:r>
          </w:p>
          <w:p w14:paraId="2F950F3E" w14:textId="77777777" w:rsidR="00571AB9" w:rsidRPr="009C3969" w:rsidRDefault="00571AB9" w:rsidP="00571AB9">
            <w:pPr>
              <w:suppressAutoHyphens/>
              <w:autoSpaceDN w:val="0"/>
              <w:spacing w:before="80" w:after="120"/>
              <w:textAlignment w:val="baseline"/>
              <w:rPr>
                <w:bCs/>
                <w:sz w:val="22"/>
                <w:szCs w:val="22"/>
              </w:rPr>
            </w:pPr>
          </w:p>
          <w:p w14:paraId="04769664" w14:textId="77777777" w:rsidR="00571AB9" w:rsidRPr="009C3969" w:rsidRDefault="00571AB9" w:rsidP="00571AB9">
            <w:pPr>
              <w:suppressAutoHyphens/>
              <w:autoSpaceDN w:val="0"/>
              <w:spacing w:before="80" w:after="120"/>
              <w:textAlignment w:val="baseline"/>
              <w:rPr>
                <w:b/>
                <w:sz w:val="22"/>
                <w:szCs w:val="22"/>
              </w:rPr>
            </w:pPr>
            <w:r w:rsidRPr="009C3969">
              <w:rPr>
                <w:b/>
                <w:sz w:val="22"/>
                <w:szCs w:val="22"/>
              </w:rPr>
              <w:t>Minimalne parametry stacji roboczej:</w:t>
            </w:r>
          </w:p>
          <w:p w14:paraId="54743E23" w14:textId="124FDC94"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procesor wykonany w technologii posiadający co najmniej 12 niezależnych sprzętowych wątków sterowania i co najmniej 20 wątków wirtualnych, co najmniej 25MB pamięci podręcznej L3, o poborze mocy (TDP) nie większym niż 125W, osiągający w teście PassMark co najmniej 34500 punktów, a w teście GeekBench co najmniej 1800 punktów dla pojedynczego wątku i co najmniej 15500 punktów w trybie wielowątkowym</w:t>
            </w:r>
          </w:p>
          <w:p w14:paraId="0585C5C9" w14:textId="5DEF190D"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pamięć operacyjna o pojemności całkowitej co najmniej 128GB w nie więcej niż 4 modułach i częstotliwości taktowania co najmniej 3200MHz, o opóźnieniu (cycle latency) nie gorszym niż 16</w:t>
            </w:r>
          </w:p>
          <w:p w14:paraId="78015CD3" w14:textId="71F39118"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płyta główna w pełni zgodna z dostarczonym procesorem i pamięcią, o 8+1+1-fazowej sekcji zasilania w pełni chłodzonej metalowym radiatorem, z architekturą pamięci dual-channel, obsługująca RAID 0,1,5,10, złącza zewnętrzne co najmniej HDMI, DisplayPort, USB 2, USB 3.2-Gen1, USB 3.2 Gen2, Audio jack, interfejs Gigabit Ethernet RJ-45</w:t>
            </w:r>
          </w:p>
          <w:p w14:paraId="6752FC51" w14:textId="49BB33C6"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obudowa czarna, metalowa, typu middle-tower lub większa, o wymiarach co najmniej 450x210x470 mm, z systemem aranżowania kabli i filtrami przeciwkurzowymi</w:t>
            </w:r>
          </w:p>
          <w:p w14:paraId="75A69E64" w14:textId="122D733C"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co najmniej cztery wentylatory o rozmiarze co najmniej 120 mm, z pełną automatyczną kontrolą obrotów (PWM), o żywotności co najmniej 80 000 h, o maksymalnym poziomie hałasu nie większym niż 30 dB, każdy o przepływie powietrza co najmniej 45 CFM</w:t>
            </w:r>
          </w:p>
          <w:p w14:paraId="141762E8" w14:textId="0AC94457" w:rsidR="00571AB9" w:rsidRPr="009C3969" w:rsidRDefault="00571AB9" w:rsidP="00571AB9">
            <w:pPr>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pamięć dyskowa SSD NVME M.2 o całkowitej pojemności co najmniej 4TB w nie więcej niż dwóch modułach, o prędkości zapisu i odczytu nie mniejszej niż 7000 MB/s, o wydajności odczytu i zapisu losowego co najmniej 1 000 000 IOPS, o niezawodności (MTBF) co najmniej 1 800 000 godzin</w:t>
            </w:r>
          </w:p>
          <w:p w14:paraId="603A2C6E" w14:textId="54631653" w:rsidR="00571AB9" w:rsidRPr="009C3969" w:rsidRDefault="00571AB9" w:rsidP="009C3969">
            <w:pPr>
              <w:tabs>
                <w:tab w:val="left" w:pos="768"/>
              </w:tabs>
              <w:suppressAutoHyphens/>
              <w:autoSpaceDN w:val="0"/>
              <w:spacing w:before="80" w:after="120"/>
              <w:textAlignment w:val="baseline"/>
              <w:rPr>
                <w:bCs/>
                <w:sz w:val="22"/>
                <w:szCs w:val="22"/>
              </w:rPr>
            </w:pPr>
            <w:r w:rsidRPr="009C3969">
              <w:rPr>
                <w:bCs/>
                <w:sz w:val="22"/>
                <w:szCs w:val="22"/>
              </w:rPr>
              <w:t>•</w:t>
            </w:r>
            <w:r w:rsidR="009C3969">
              <w:rPr>
                <w:bCs/>
                <w:sz w:val="22"/>
                <w:szCs w:val="22"/>
              </w:rPr>
              <w:t xml:space="preserve"> </w:t>
            </w:r>
            <w:r w:rsidRPr="009C3969">
              <w:rPr>
                <w:bCs/>
                <w:sz w:val="22"/>
                <w:szCs w:val="22"/>
              </w:rPr>
              <w:t>zasilacz pod względem mocy, złącz i kabli przystosowany do zasilania wszystkich komponentów (razem z posiadaną przez Zamawiającego kartą graficzną) pracujących z mocą nominalną, jednak o mocy nie mniejszej niż 850W, posiadający pełne zabezpieczenie przed zbyt wysokim prądem (OCP), przeciwprzeciążeniowe (OPP), termiczne (OTP), przeciwprzepięciowe (OVP), przeciwzwarciowe (SCP), przed zbyt niskim napięciem (UVP), posiadający certyfikat Focus Plus Gold lub równoważny certyfikat zgodności z unijną dyrektywą Energy Efficiency Directive lub inny certyfikat równoważny, przy czym za warunek równoważności uznaje się gwarantowaną sprawność energetyczną co najmniej 90% przy obciążeniu wynoszącym 50%, z aktywną korekcją współczynnika mocy, z możliwością wyłączenia wentylatora przy małym poborze mocy (ZeroRPM), wyposażony w cichy wentylator z łożyskiem dynamicznym</w:t>
            </w:r>
          </w:p>
          <w:p w14:paraId="2631F946" w14:textId="77777777" w:rsidR="00571AB9" w:rsidRPr="009C3969" w:rsidRDefault="00571AB9" w:rsidP="009C3969">
            <w:pPr>
              <w:suppressAutoHyphens/>
              <w:autoSpaceDN w:val="0"/>
              <w:spacing w:before="80" w:after="120"/>
              <w:jc w:val="both"/>
              <w:textAlignment w:val="baseline"/>
              <w:rPr>
                <w:b/>
                <w:sz w:val="22"/>
                <w:szCs w:val="22"/>
              </w:rPr>
            </w:pPr>
            <w:r w:rsidRPr="009C3969">
              <w:rPr>
                <w:b/>
                <w:sz w:val="22"/>
                <w:szCs w:val="22"/>
              </w:rPr>
              <w:t xml:space="preserve">Gwarancja na całość dostarczonego zestawu co najmniej 36 miesięcy. </w:t>
            </w:r>
          </w:p>
          <w:p w14:paraId="3C6BB121" w14:textId="3797B430" w:rsidR="00782DAE" w:rsidRPr="009C3969" w:rsidRDefault="00571AB9" w:rsidP="00571AB9">
            <w:pPr>
              <w:suppressAutoHyphens/>
              <w:autoSpaceDN w:val="0"/>
              <w:spacing w:before="80" w:after="120"/>
              <w:textAlignment w:val="baseline"/>
              <w:rPr>
                <w:bCs/>
                <w:sz w:val="22"/>
                <w:szCs w:val="22"/>
              </w:rPr>
            </w:pPr>
            <w:r w:rsidRPr="009C3969">
              <w:rPr>
                <w:b/>
                <w:sz w:val="22"/>
                <w:szCs w:val="22"/>
              </w:rPr>
              <w:t>Czas naprawy nie więcej niż 7 dni roboczych od daty zgłoszenia (naprawa w siedzibie Zamawiającego).</w:t>
            </w:r>
          </w:p>
        </w:tc>
      </w:tr>
    </w:tbl>
    <w:p w14:paraId="159E931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Zamawiający nie przewiduje obowiązku odbycia przez Wykonawcę wizji lokalnej lub sprawdzenia przez Wykonawcę dokumentów niezbędnych do realizacji zamówienia.</w:t>
      </w:r>
    </w:p>
    <w:p w14:paraId="7F7D7F0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przewiduje udzielenia zaliczek na poczet wykonania zamówienia.</w:t>
      </w:r>
    </w:p>
    <w:p w14:paraId="0C7FB0D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dopuszcza składanie ofert równoważnych.</w:t>
      </w:r>
    </w:p>
    <w:p w14:paraId="19B0456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1A627E3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Wykonawca, który powołuje się na rozwiązania równoważne opisywanym przez Zamawiającego, jest obowiązany wykazać, że oferowane przez niego materiały i urządzenia  spełniają wymagania określone przez Zamawiającego na poziomie nie niższym niż wskazany w opisie przedmiotu zamówienia. </w:t>
      </w:r>
    </w:p>
    <w:p w14:paraId="4F90037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sytuacjach, kiedy Zamawiający opisuje przedmiot zamówienia poprzez odniesienie się do norm, europejskich ocen technicznych, aprobat, specyfikacji technicznych i systemów referencji technicznych, o których mowa w art. 101 ustawy Pzp, dopuszcza rozwiązania równoważne opisywanym. </w:t>
      </w:r>
    </w:p>
    <w:p w14:paraId="62E24BD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dopuszcza składania ofert wariantowych oraz w postaci katalogów elektronicznych</w:t>
      </w:r>
    </w:p>
    <w:p w14:paraId="1E836B5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nie dopuszcza składania ofert częściowych. </w:t>
      </w:r>
      <w:r w:rsidRPr="00347FBF">
        <w:rPr>
          <w:bCs/>
          <w:iCs/>
          <w:color w:val="000000"/>
          <w:sz w:val="22"/>
          <w:szCs w:val="22"/>
          <w:lang w:eastAsia="x-none"/>
        </w:rPr>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w:t>
      </w:r>
      <w:r w:rsidRPr="00347FBF">
        <w:rPr>
          <w:bCs/>
          <w:iCs/>
          <w:color w:val="000000"/>
          <w:sz w:val="22"/>
          <w:szCs w:val="22"/>
          <w:lang w:eastAsia="x-none"/>
        </w:rPr>
        <w:br/>
        <w:t>Ponadto niedokonanie podziału na części nie narusza konkurencji poprzez</w:t>
      </w:r>
      <w:r w:rsidRPr="00347FBF">
        <w:rPr>
          <w:bCs/>
          <w:iCs/>
          <w:color w:val="000000"/>
          <w:sz w:val="22"/>
          <w:szCs w:val="22"/>
          <w:lang w:eastAsia="x-none"/>
        </w:rPr>
        <w:br/>
        <w:t xml:space="preserve">ograniczenie możliwości ubiegania się o nie. </w:t>
      </w:r>
    </w:p>
    <w:p w14:paraId="32BAB1D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zastrzega możliwości ubiegania się o udzielenie zamówienia wyłącznie przez wykonawców, o których mowa w art. 94 ustaw Pzp.</w:t>
      </w:r>
    </w:p>
    <w:p w14:paraId="3F4563E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nie prowadzi postępowania w celu zawarcia umowy ramowej. </w:t>
      </w:r>
    </w:p>
    <w:p w14:paraId="6415F30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zastrzega obowiązku osobistego wykonania przez Wykonawcę kluczowych zadań: zamówień na roboty budowlane lub usługi - prac związanych z rozmieszczeniem i instalacją, w ramach zamówienia na dostawy.</w:t>
      </w:r>
    </w:p>
    <w:p w14:paraId="391A0FA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sz w:val="22"/>
          <w:szCs w:val="22"/>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37D7D3B6" w14:textId="3EBC8DDA"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zobowiązany jest do jednoznacznego określenia zaoferowan</w:t>
      </w:r>
      <w:r w:rsidR="009323F4">
        <w:rPr>
          <w:bCs/>
          <w:iCs/>
          <w:color w:val="000000"/>
          <w:sz w:val="22"/>
          <w:szCs w:val="22"/>
        </w:rPr>
        <w:t>ego</w:t>
      </w:r>
      <w:r w:rsidRPr="00347FBF">
        <w:rPr>
          <w:bCs/>
          <w:iCs/>
          <w:color w:val="000000"/>
          <w:sz w:val="22"/>
          <w:szCs w:val="22"/>
        </w:rPr>
        <w:t xml:space="preserve"> w ofercie  produkt</w:t>
      </w:r>
      <w:r w:rsidR="009323F4">
        <w:rPr>
          <w:bCs/>
          <w:iCs/>
          <w:color w:val="000000"/>
          <w:sz w:val="22"/>
          <w:szCs w:val="22"/>
        </w:rPr>
        <w:t>u</w:t>
      </w:r>
      <w:r w:rsidRPr="00347FBF">
        <w:rPr>
          <w:bCs/>
          <w:iCs/>
          <w:color w:val="000000"/>
          <w:sz w:val="22"/>
          <w:szCs w:val="22"/>
        </w:rPr>
        <w:t xml:space="preserve"> </w:t>
      </w:r>
      <w:r w:rsidRPr="00347FBF">
        <w:rPr>
          <w:b/>
          <w:iCs/>
          <w:color w:val="000000"/>
          <w:sz w:val="22"/>
          <w:szCs w:val="22"/>
        </w:rPr>
        <w:t xml:space="preserve">tj. </w:t>
      </w:r>
      <w:r w:rsidR="00FE3263">
        <w:rPr>
          <w:b/>
          <w:iCs/>
          <w:color w:val="000000"/>
          <w:sz w:val="22"/>
          <w:szCs w:val="22"/>
        </w:rPr>
        <w:t xml:space="preserve">jednostki centralnej </w:t>
      </w:r>
      <w:r w:rsidRPr="00347FBF">
        <w:rPr>
          <w:bCs/>
          <w:iCs/>
          <w:color w:val="000000"/>
          <w:sz w:val="22"/>
          <w:szCs w:val="22"/>
        </w:rPr>
        <w:t xml:space="preserve">charakteryzując </w:t>
      </w:r>
      <w:r w:rsidR="009323F4">
        <w:rPr>
          <w:bCs/>
          <w:iCs/>
          <w:color w:val="000000"/>
          <w:sz w:val="22"/>
          <w:szCs w:val="22"/>
        </w:rPr>
        <w:t>go</w:t>
      </w:r>
      <w:r w:rsidRPr="00347FBF">
        <w:rPr>
          <w:bCs/>
          <w:iCs/>
          <w:color w:val="000000"/>
          <w:sz w:val="22"/>
          <w:szCs w:val="22"/>
        </w:rPr>
        <w:t xml:space="preserve"> poprzez wskazanie na konkretny wyrób (producenta, </w:t>
      </w:r>
      <w:r w:rsidR="00B41C61">
        <w:rPr>
          <w:bCs/>
          <w:iCs/>
          <w:color w:val="000000"/>
          <w:sz w:val="22"/>
          <w:szCs w:val="22"/>
        </w:rPr>
        <w:t>typ,</w:t>
      </w:r>
      <w:r w:rsidRPr="00347FBF">
        <w:rPr>
          <w:bCs/>
          <w:iCs/>
          <w:color w:val="000000"/>
          <w:sz w:val="22"/>
          <w:szCs w:val="22"/>
        </w:rPr>
        <w:t xml:space="preserve">model) </w:t>
      </w:r>
      <w:r w:rsidRPr="00347FBF">
        <w:rPr>
          <w:bCs/>
          <w:iCs/>
          <w:color w:val="00000A"/>
          <w:sz w:val="22"/>
          <w:szCs w:val="22"/>
        </w:rPr>
        <w:t>– zgodnie z załącznikiem nr 1 do SWZ.</w:t>
      </w:r>
    </w:p>
    <w:p w14:paraId="6DE1B69F"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3" w:name="_Toc258314245"/>
      <w:r w:rsidRPr="00347FBF">
        <w:rPr>
          <w:b/>
          <w:bCs/>
          <w:caps/>
          <w:kern w:val="3"/>
          <w:sz w:val="22"/>
          <w:szCs w:val="22"/>
        </w:rPr>
        <w:t>INFORMACJA O PRZEDMIOTOWYCH ŚRODKACH DOWODOWYCH:</w:t>
      </w:r>
    </w:p>
    <w:p w14:paraId="0727D2D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w:t>
      </w:r>
      <w:r w:rsidRPr="00347FBF">
        <w:rPr>
          <w:b/>
          <w:bCs/>
          <w:iCs/>
          <w:color w:val="000000"/>
          <w:sz w:val="22"/>
          <w:szCs w:val="22"/>
        </w:rPr>
        <w:t xml:space="preserve">żąda złożenia wraz z ofertą </w:t>
      </w:r>
      <w:r w:rsidRPr="00347FBF">
        <w:rPr>
          <w:bCs/>
          <w:iCs/>
          <w:color w:val="000000"/>
          <w:sz w:val="22"/>
          <w:szCs w:val="22"/>
        </w:rPr>
        <w:t>przedmiotowych środków dowodowych na potwierdzenie zgodności oferowanych dostaw</w:t>
      </w:r>
      <w:bookmarkStart w:id="4" w:name="_Hlk148113722"/>
      <w:r w:rsidRPr="00347FBF">
        <w:rPr>
          <w:bCs/>
          <w:iCs/>
          <w:color w:val="000000"/>
          <w:sz w:val="22"/>
          <w:szCs w:val="22"/>
        </w:rPr>
        <w:t xml:space="preserve"> z wymaganiami/kryteriami określonymi w opisie przedmiotu zamówienia.</w:t>
      </w:r>
      <w:bookmarkEnd w:id="4"/>
    </w:p>
    <w:p w14:paraId="1DD17813" w14:textId="77777777" w:rsidR="00782DAE" w:rsidRPr="00347FBF" w:rsidRDefault="00782DAE" w:rsidP="00782DAE">
      <w:pPr>
        <w:suppressAutoHyphens/>
        <w:autoSpaceDN w:val="0"/>
        <w:ind w:left="993"/>
        <w:jc w:val="both"/>
        <w:textAlignment w:val="baseline"/>
        <w:rPr>
          <w:sz w:val="22"/>
          <w:szCs w:val="22"/>
        </w:rPr>
      </w:pPr>
      <w:r w:rsidRPr="00347FBF">
        <w:rPr>
          <w:sz w:val="22"/>
          <w:szCs w:val="22"/>
        </w:rPr>
        <w:lastRenderedPageBreak/>
        <w:t xml:space="preserve">a) </w:t>
      </w:r>
      <w:r w:rsidRPr="00347FBF">
        <w:rPr>
          <w:b/>
          <w:sz w:val="22"/>
          <w:szCs w:val="22"/>
        </w:rPr>
        <w:t xml:space="preserve">Opis techniczny oferowanego sprzętu </w:t>
      </w:r>
      <w:r w:rsidRPr="00347FBF">
        <w:rPr>
          <w:sz w:val="22"/>
          <w:szCs w:val="22"/>
        </w:rPr>
        <w:t>wraz ze wskazaniem ich wszystkich parametrów technicznych, w zakresie umożliwiającym ocenę spełniania wymagań Zamawiającego określonych w niniejszej SWZ.</w:t>
      </w:r>
    </w:p>
    <w:p w14:paraId="07F83A3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akceptuje równoważne przedmiotowe środki dowodowe, jeżeli potwierdzają, że oferowane dostawy spełniają określone przez zamawiającego wymagania.</w:t>
      </w:r>
    </w:p>
    <w:p w14:paraId="58DCE94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2DEE183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może żądać od wykonawców wyjaśnień dotyczących treści przedmiotowych środków dowodowych.</w:t>
      </w:r>
    </w:p>
    <w:p w14:paraId="2223E480"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Informacja o przewidywanych zamówieniach, o których mowa w art. 214 ust. 1 pkt 7 i 8 USTAWY PZP</w:t>
      </w:r>
      <w:bookmarkEnd w:id="3"/>
      <w:r w:rsidRPr="00347FBF">
        <w:rPr>
          <w:b/>
          <w:bCs/>
          <w:caps/>
          <w:kern w:val="3"/>
          <w:sz w:val="22"/>
          <w:szCs w:val="22"/>
        </w:rPr>
        <w:t>.</w:t>
      </w:r>
    </w:p>
    <w:p w14:paraId="5601D94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przewiduje udzielenia zamówień, o których mowa w art. 214 ust. 1 pkt 8 ustawy Pzp.</w:t>
      </w:r>
    </w:p>
    <w:p w14:paraId="1FF8EC95"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 w:name="_Toc258314246"/>
      <w:r w:rsidRPr="00347FBF">
        <w:rPr>
          <w:b/>
          <w:bCs/>
          <w:caps/>
          <w:kern w:val="3"/>
          <w:sz w:val="22"/>
          <w:szCs w:val="22"/>
        </w:rPr>
        <w:t>Termin wykonania zamówienia</w:t>
      </w:r>
      <w:bookmarkEnd w:id="5"/>
    </w:p>
    <w:p w14:paraId="20D6A8FD" w14:textId="72DD731D" w:rsidR="00782DAE" w:rsidRPr="00347FBF" w:rsidRDefault="00782DAE" w:rsidP="00937206">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Zamówienie musi zostać zrealizowane w terminie</w:t>
      </w:r>
      <w:r w:rsidRPr="00E00FDE">
        <w:rPr>
          <w:b/>
          <w:iCs/>
          <w:color w:val="000000"/>
          <w:sz w:val="22"/>
          <w:szCs w:val="22"/>
        </w:rPr>
        <w:t xml:space="preserve">: do </w:t>
      </w:r>
      <w:r w:rsidR="00E00FDE" w:rsidRPr="00E00FDE">
        <w:rPr>
          <w:b/>
          <w:iCs/>
          <w:color w:val="000000"/>
          <w:sz w:val="22"/>
          <w:szCs w:val="22"/>
        </w:rPr>
        <w:t>14</w:t>
      </w:r>
      <w:r w:rsidRPr="00E00FDE">
        <w:rPr>
          <w:b/>
          <w:iCs/>
          <w:color w:val="000000"/>
          <w:sz w:val="22"/>
          <w:szCs w:val="22"/>
        </w:rPr>
        <w:t xml:space="preserve"> dni</w:t>
      </w:r>
      <w:r w:rsidR="00937206" w:rsidRPr="00E00FDE">
        <w:rPr>
          <w:b/>
          <w:iCs/>
          <w:color w:val="000000"/>
          <w:sz w:val="22"/>
          <w:szCs w:val="22"/>
        </w:rPr>
        <w:t xml:space="preserve"> </w:t>
      </w:r>
      <w:r w:rsidRPr="00E00FDE">
        <w:rPr>
          <w:b/>
          <w:iCs/>
          <w:color w:val="000000"/>
          <w:sz w:val="22"/>
          <w:szCs w:val="22"/>
        </w:rPr>
        <w:t xml:space="preserve"> od daty</w:t>
      </w:r>
      <w:r w:rsidRPr="00347FBF">
        <w:rPr>
          <w:b/>
          <w:iCs/>
          <w:color w:val="000000"/>
          <w:sz w:val="22"/>
          <w:szCs w:val="22"/>
        </w:rPr>
        <w:t xml:space="preserve"> otrzymania zamówienia potwierdzonego przez M</w:t>
      </w:r>
      <w:r w:rsidR="00FC31D4">
        <w:rPr>
          <w:b/>
          <w:iCs/>
          <w:color w:val="000000"/>
          <w:sz w:val="22"/>
          <w:szCs w:val="22"/>
        </w:rPr>
        <w:t>NiSW</w:t>
      </w:r>
      <w:r w:rsidR="00937206" w:rsidRPr="00347FBF">
        <w:rPr>
          <w:b/>
          <w:iCs/>
          <w:color w:val="000000"/>
          <w:sz w:val="22"/>
          <w:szCs w:val="22"/>
        </w:rPr>
        <w:t xml:space="preserve"> </w:t>
      </w:r>
    </w:p>
    <w:p w14:paraId="661DB498"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6" w:name="_Toc258314247"/>
      <w:r w:rsidRPr="00347FBF">
        <w:rPr>
          <w:b/>
          <w:bCs/>
          <w:caps/>
          <w:kern w:val="3"/>
          <w:sz w:val="22"/>
          <w:szCs w:val="22"/>
        </w:rPr>
        <w:t>Informacja o warunkach udziału w postępowaniu</w:t>
      </w:r>
      <w:bookmarkEnd w:id="6"/>
    </w:p>
    <w:p w14:paraId="1CA61E6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 udzielenie zamówienia mogą ubiegać się Wykonawcy, którzy nie podlegają wykluczeniu oraz spełniają warunki udziału w postępowaniu i wymagania określone w niniejszej SWZ.</w:t>
      </w:r>
    </w:p>
    <w:tbl>
      <w:tblPr>
        <w:tblW w:w="8535" w:type="dxa"/>
        <w:jc w:val="right"/>
        <w:tblLayout w:type="fixed"/>
        <w:tblCellMar>
          <w:left w:w="10" w:type="dxa"/>
          <w:right w:w="10" w:type="dxa"/>
        </w:tblCellMar>
        <w:tblLook w:val="04A0" w:firstRow="1" w:lastRow="0" w:firstColumn="1" w:lastColumn="0" w:noHBand="0" w:noVBand="1"/>
      </w:tblPr>
      <w:tblGrid>
        <w:gridCol w:w="570"/>
        <w:gridCol w:w="7965"/>
      </w:tblGrid>
      <w:tr w:rsidR="00782DAE" w:rsidRPr="00347FBF" w14:paraId="537DF16D" w14:textId="77777777" w:rsidTr="000B41DC">
        <w:trPr>
          <w:jc w:val="right"/>
        </w:trPr>
        <w:tc>
          <w:tcPr>
            <w:tcW w:w="57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2BE87669" w14:textId="77777777" w:rsidR="00782DAE" w:rsidRPr="00347FBF" w:rsidRDefault="00782DAE" w:rsidP="000B41DC">
            <w:pPr>
              <w:suppressLineNumbers/>
              <w:suppressAutoHyphens/>
              <w:autoSpaceDN w:val="0"/>
              <w:textAlignment w:val="baseline"/>
              <w:rPr>
                <w:sz w:val="22"/>
                <w:szCs w:val="22"/>
              </w:rPr>
            </w:pPr>
            <w:r w:rsidRPr="00347FBF">
              <w:rPr>
                <w:sz w:val="22"/>
                <w:szCs w:val="22"/>
                <w:lang w:eastAsia="zh-CN"/>
              </w:rPr>
              <w:t>1.</w:t>
            </w:r>
          </w:p>
        </w:tc>
        <w:tc>
          <w:tcPr>
            <w:tcW w:w="796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101367B3" w14:textId="77777777" w:rsidR="00782DAE" w:rsidRPr="00347FBF" w:rsidRDefault="00782DAE" w:rsidP="000B41DC">
            <w:pPr>
              <w:tabs>
                <w:tab w:val="left" w:pos="2552"/>
              </w:tabs>
              <w:suppressAutoHyphens/>
              <w:autoSpaceDN w:val="0"/>
              <w:jc w:val="both"/>
              <w:textAlignment w:val="baseline"/>
              <w:rPr>
                <w:sz w:val="22"/>
                <w:szCs w:val="22"/>
              </w:rPr>
            </w:pPr>
            <w:r w:rsidRPr="00347FBF">
              <w:rPr>
                <w:rFonts w:eastAsia="Calibri"/>
                <w:b/>
                <w:bCs/>
                <w:sz w:val="22"/>
                <w:szCs w:val="22"/>
                <w:lang w:eastAsia="zh-CN"/>
              </w:rPr>
              <w:t>Zdolność do występowania w obrocie gospodarczym</w:t>
            </w:r>
            <w:r w:rsidRPr="00347FBF">
              <w:rPr>
                <w:rFonts w:eastAsia="Calibri"/>
                <w:sz w:val="22"/>
                <w:szCs w:val="22"/>
                <w:lang w:eastAsia="zh-CN"/>
              </w:rPr>
              <w:t xml:space="preserve"> – Zamawiający nie wyznacza warunku w tym zakresie.</w:t>
            </w:r>
          </w:p>
        </w:tc>
      </w:tr>
      <w:tr w:rsidR="00782DAE" w:rsidRPr="00347FBF" w14:paraId="72566AEA" w14:textId="77777777" w:rsidTr="000B41DC">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21A3D3AB" w14:textId="77777777" w:rsidR="00782DAE" w:rsidRPr="00347FBF" w:rsidRDefault="00782DAE" w:rsidP="000B41DC">
            <w:pPr>
              <w:suppressLineNumbers/>
              <w:suppressAutoHyphens/>
              <w:autoSpaceDN w:val="0"/>
              <w:textAlignment w:val="baseline"/>
              <w:rPr>
                <w:sz w:val="22"/>
                <w:szCs w:val="22"/>
              </w:rPr>
            </w:pPr>
            <w:r w:rsidRPr="00347FBF">
              <w:rPr>
                <w:sz w:val="22"/>
                <w:szCs w:val="22"/>
                <w:lang w:eastAsia="zh-CN"/>
              </w:rPr>
              <w:t>2.</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4FBFE45" w14:textId="52F01514" w:rsidR="00782DAE" w:rsidRPr="00347FBF" w:rsidRDefault="00782DAE" w:rsidP="000B41DC">
            <w:pPr>
              <w:tabs>
                <w:tab w:val="left" w:pos="1778"/>
                <w:tab w:val="left" w:pos="2552"/>
              </w:tabs>
              <w:suppressAutoHyphens/>
              <w:autoSpaceDN w:val="0"/>
              <w:jc w:val="both"/>
              <w:textAlignment w:val="baseline"/>
              <w:rPr>
                <w:sz w:val="22"/>
                <w:szCs w:val="22"/>
              </w:rPr>
            </w:pPr>
            <w:r w:rsidRPr="00347FBF">
              <w:rPr>
                <w:b/>
                <w:bCs/>
                <w:sz w:val="22"/>
                <w:szCs w:val="22"/>
                <w:lang w:eastAsia="zh-CN"/>
              </w:rPr>
              <w:t>Uprawnie</w:t>
            </w:r>
            <w:r w:rsidR="00B645DD" w:rsidRPr="00347FBF">
              <w:rPr>
                <w:b/>
                <w:bCs/>
                <w:sz w:val="22"/>
                <w:szCs w:val="22"/>
                <w:lang w:eastAsia="zh-CN"/>
              </w:rPr>
              <w:t>nia</w:t>
            </w:r>
            <w:r w:rsidRPr="00347FBF">
              <w:rPr>
                <w:b/>
                <w:bCs/>
                <w:sz w:val="22"/>
                <w:szCs w:val="22"/>
                <w:lang w:eastAsia="zh-CN"/>
              </w:rPr>
              <w:t xml:space="preserve"> do prowadzenia określonej działalności gospodarczej lub zawodowej, o ile wynika to z odrębnych przepisów</w:t>
            </w:r>
            <w:r w:rsidRPr="00347FBF">
              <w:rPr>
                <w:sz w:val="22"/>
                <w:szCs w:val="22"/>
                <w:lang w:eastAsia="zh-CN"/>
              </w:rPr>
              <w:t xml:space="preserve"> – Zamawiający nie wyznacza warunku w tym zakresie.</w:t>
            </w:r>
          </w:p>
        </w:tc>
      </w:tr>
      <w:tr w:rsidR="00782DAE" w:rsidRPr="00347FBF" w14:paraId="704E6D81" w14:textId="77777777" w:rsidTr="000B41DC">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785088A4" w14:textId="77777777" w:rsidR="00782DAE" w:rsidRPr="00347FBF" w:rsidRDefault="00782DAE" w:rsidP="000B41DC">
            <w:pPr>
              <w:suppressLineNumbers/>
              <w:suppressAutoHyphens/>
              <w:autoSpaceDN w:val="0"/>
              <w:textAlignment w:val="baseline"/>
              <w:rPr>
                <w:sz w:val="22"/>
                <w:szCs w:val="22"/>
              </w:rPr>
            </w:pPr>
            <w:r w:rsidRPr="00347FBF">
              <w:rPr>
                <w:sz w:val="22"/>
                <w:szCs w:val="22"/>
                <w:lang w:eastAsia="zh-CN"/>
              </w:rPr>
              <w:t>3.</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449702AD" w14:textId="77777777" w:rsidR="00782DAE" w:rsidRPr="00347FBF" w:rsidRDefault="00782DAE" w:rsidP="000B41DC">
            <w:pPr>
              <w:tabs>
                <w:tab w:val="left" w:pos="1778"/>
                <w:tab w:val="left" w:pos="2552"/>
              </w:tabs>
              <w:suppressAutoHyphens/>
              <w:autoSpaceDN w:val="0"/>
              <w:jc w:val="both"/>
              <w:textAlignment w:val="baseline"/>
              <w:rPr>
                <w:sz w:val="22"/>
                <w:szCs w:val="22"/>
              </w:rPr>
            </w:pPr>
            <w:r w:rsidRPr="00347FBF">
              <w:rPr>
                <w:b/>
                <w:bCs/>
                <w:sz w:val="22"/>
                <w:szCs w:val="22"/>
                <w:lang w:eastAsia="zh-CN"/>
              </w:rPr>
              <w:t>Sytuacja ekonomiczna lub finansowa</w:t>
            </w:r>
            <w:r w:rsidRPr="00347FBF">
              <w:rPr>
                <w:sz w:val="22"/>
                <w:szCs w:val="22"/>
                <w:lang w:eastAsia="zh-CN"/>
              </w:rPr>
              <w:t xml:space="preserve"> – Zamawiający nie ustanawia warunku w tym zakresie.</w:t>
            </w:r>
          </w:p>
        </w:tc>
      </w:tr>
      <w:tr w:rsidR="00782DAE" w:rsidRPr="00347FBF" w14:paraId="6104CADE" w14:textId="77777777" w:rsidTr="000B41DC">
        <w:trPr>
          <w:jc w:val="right"/>
        </w:trPr>
        <w:tc>
          <w:tcPr>
            <w:tcW w:w="570" w:type="dxa"/>
            <w:tcBorders>
              <w:top w:val="nil"/>
              <w:left w:val="single" w:sz="2" w:space="0" w:color="000000"/>
              <w:bottom w:val="single" w:sz="2" w:space="0" w:color="000000"/>
              <w:right w:val="nil"/>
            </w:tcBorders>
            <w:tcMar>
              <w:top w:w="55" w:type="dxa"/>
              <w:left w:w="55" w:type="dxa"/>
              <w:bottom w:w="55" w:type="dxa"/>
              <w:right w:w="55" w:type="dxa"/>
            </w:tcMar>
            <w:hideMark/>
          </w:tcPr>
          <w:p w14:paraId="0BCBD2B8" w14:textId="77777777" w:rsidR="00782DAE" w:rsidRPr="00347FBF" w:rsidRDefault="00782DAE" w:rsidP="000B41DC">
            <w:pPr>
              <w:suppressLineNumbers/>
              <w:suppressAutoHyphens/>
              <w:autoSpaceDN w:val="0"/>
              <w:textAlignment w:val="baseline"/>
              <w:rPr>
                <w:sz w:val="22"/>
                <w:szCs w:val="22"/>
              </w:rPr>
            </w:pPr>
            <w:r w:rsidRPr="00347FBF">
              <w:rPr>
                <w:sz w:val="22"/>
                <w:szCs w:val="22"/>
                <w:lang w:eastAsia="zh-CN"/>
              </w:rPr>
              <w:t>4.</w:t>
            </w:r>
          </w:p>
        </w:tc>
        <w:tc>
          <w:tcPr>
            <w:tcW w:w="796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255FA334" w14:textId="77777777" w:rsidR="00782DAE" w:rsidRPr="00347FBF" w:rsidRDefault="00782DAE" w:rsidP="000B41DC">
            <w:pPr>
              <w:tabs>
                <w:tab w:val="left" w:pos="1778"/>
                <w:tab w:val="left" w:pos="2552"/>
              </w:tabs>
              <w:suppressAutoHyphens/>
              <w:autoSpaceDN w:val="0"/>
              <w:jc w:val="both"/>
              <w:textAlignment w:val="baseline"/>
              <w:rPr>
                <w:sz w:val="22"/>
                <w:szCs w:val="22"/>
              </w:rPr>
            </w:pPr>
            <w:r w:rsidRPr="00347FBF">
              <w:rPr>
                <w:b/>
                <w:bCs/>
                <w:sz w:val="22"/>
                <w:szCs w:val="22"/>
              </w:rPr>
              <w:t xml:space="preserve">Zdolność techniczna i zawodowa </w:t>
            </w:r>
            <w:r w:rsidRPr="00347FBF">
              <w:rPr>
                <w:sz w:val="22"/>
                <w:szCs w:val="22"/>
                <w:lang w:eastAsia="zh-CN"/>
              </w:rPr>
              <w:t>– Zamawiający nie ustanawia warunku w tym zakresie.</w:t>
            </w:r>
          </w:p>
        </w:tc>
      </w:tr>
    </w:tbl>
    <w:p w14:paraId="0FE7A3B5" w14:textId="77777777" w:rsidR="00782DAE" w:rsidRPr="00347FBF" w:rsidRDefault="00782DAE" w:rsidP="00782DAE">
      <w:pPr>
        <w:suppressAutoHyphens/>
        <w:autoSpaceDN w:val="0"/>
        <w:textAlignment w:val="baseline"/>
        <w:rPr>
          <w:sz w:val="22"/>
          <w:szCs w:val="22"/>
        </w:rPr>
      </w:pPr>
    </w:p>
    <w:p w14:paraId="4480104D"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Podstawy wykluczenia wykonawcy Z POSTĘPOWANIA</w:t>
      </w:r>
    </w:p>
    <w:p w14:paraId="7FFE20A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wykluczy z postępowania o udzielenie zamówienia Wykonawcę, wobec którego zachodzą podstawy wykluczenia, o których mowa w art. 108 ust. 1 ustawy Pzp.</w:t>
      </w:r>
    </w:p>
    <w:p w14:paraId="5336A55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7271E75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 xml:space="preserve">Zamawiający wykluczy z postępowania o udzielenie zamówienia Wykonawcę, wobec którego zachodzą podstawy wykluczenia, o których mowa w art. </w:t>
      </w:r>
      <w:bookmarkStart w:id="7" w:name="_Hlk102995937"/>
      <w:r w:rsidRPr="00347FBF">
        <w:rPr>
          <w:bCs/>
          <w:iCs/>
          <w:color w:val="000000"/>
          <w:sz w:val="22"/>
          <w:szCs w:val="22"/>
        </w:rPr>
        <w:t xml:space="preserve">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bookmarkEnd w:id="7"/>
    </w:p>
    <w:p w14:paraId="16C44A8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Stosownie do treści art. 109 ust. 1, pkt 4, pkt 5, pkt 6, pkt 7, pkt 8, pkt 9 i pkt 10 ustawy PZP, Zamawiający wykluczy z postępowania Wykonawcę:</w:t>
      </w:r>
    </w:p>
    <w:p w14:paraId="036AC0FC" w14:textId="77777777" w:rsidR="00782DAE" w:rsidRPr="00347FBF" w:rsidRDefault="00782DAE" w:rsidP="00782DAE">
      <w:pPr>
        <w:suppressAutoHyphens/>
        <w:autoSpaceDN w:val="0"/>
        <w:ind w:left="1416"/>
        <w:textAlignment w:val="baseline"/>
        <w:rPr>
          <w:sz w:val="22"/>
          <w:szCs w:val="22"/>
        </w:rPr>
      </w:pPr>
      <w:r w:rsidRPr="00347FBF">
        <w:rPr>
          <w:sz w:val="22"/>
          <w:szCs w:val="22"/>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17A24AB" w14:textId="77777777" w:rsidR="00782DAE" w:rsidRPr="00347FBF" w:rsidRDefault="00782DAE" w:rsidP="00782DAE">
      <w:pPr>
        <w:suppressAutoHyphens/>
        <w:autoSpaceDN w:val="0"/>
        <w:ind w:left="1416"/>
        <w:textAlignment w:val="baseline"/>
        <w:rPr>
          <w:sz w:val="22"/>
          <w:szCs w:val="22"/>
        </w:rPr>
      </w:pPr>
      <w:r w:rsidRPr="00347FBF">
        <w:rPr>
          <w:sz w:val="22"/>
          <w:szCs w:val="22"/>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5DD728A" w14:textId="77777777" w:rsidR="00782DAE" w:rsidRPr="00347FBF" w:rsidRDefault="00782DAE" w:rsidP="00782DAE">
      <w:pPr>
        <w:suppressAutoHyphens/>
        <w:autoSpaceDN w:val="0"/>
        <w:ind w:left="1416"/>
        <w:textAlignment w:val="baseline"/>
        <w:rPr>
          <w:sz w:val="22"/>
          <w:szCs w:val="22"/>
        </w:rPr>
      </w:pPr>
      <w:r w:rsidRPr="00347FBF">
        <w:rPr>
          <w:sz w:val="22"/>
          <w:szCs w:val="22"/>
        </w:rPr>
        <w:t>pkt 6) jeżeli występuje konflikt interesów w rozumieniu art. 56 ust. 2, którego nie można skutecznie wyeliminować w inny sposób niż przez wykluczenie wykonawcy;</w:t>
      </w:r>
    </w:p>
    <w:p w14:paraId="0B7FD760" w14:textId="77777777" w:rsidR="00782DAE" w:rsidRPr="00347FBF" w:rsidRDefault="00782DAE" w:rsidP="00782DAE">
      <w:pPr>
        <w:suppressAutoHyphens/>
        <w:autoSpaceDN w:val="0"/>
        <w:ind w:left="1416"/>
        <w:textAlignment w:val="baseline"/>
        <w:rPr>
          <w:sz w:val="22"/>
          <w:szCs w:val="22"/>
        </w:rPr>
      </w:pPr>
      <w:r w:rsidRPr="00347FBF">
        <w:rPr>
          <w:sz w:val="22"/>
          <w:szCs w:val="22"/>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2763D0A" w14:textId="77777777" w:rsidR="00782DAE" w:rsidRPr="00347FBF" w:rsidRDefault="00782DAE" w:rsidP="00782DAE">
      <w:pPr>
        <w:suppressAutoHyphens/>
        <w:autoSpaceDN w:val="0"/>
        <w:ind w:left="1416"/>
        <w:textAlignment w:val="baseline"/>
        <w:rPr>
          <w:sz w:val="22"/>
          <w:szCs w:val="22"/>
        </w:rPr>
      </w:pPr>
      <w:r w:rsidRPr="00347FBF">
        <w:rPr>
          <w:sz w:val="22"/>
          <w:szCs w:val="22"/>
        </w:rPr>
        <w:t>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108731" w14:textId="77777777" w:rsidR="00782DAE" w:rsidRPr="00347FBF" w:rsidRDefault="00782DAE" w:rsidP="00782DAE">
      <w:pPr>
        <w:suppressAutoHyphens/>
        <w:autoSpaceDN w:val="0"/>
        <w:ind w:left="1416"/>
        <w:textAlignment w:val="baseline"/>
        <w:rPr>
          <w:sz w:val="22"/>
          <w:szCs w:val="22"/>
        </w:rPr>
      </w:pPr>
      <w:r w:rsidRPr="00347FBF">
        <w:rPr>
          <w:sz w:val="22"/>
          <w:szCs w:val="22"/>
        </w:rPr>
        <w:t>pkt 9) który bezprawnie wpływał lub próbował wpływać na czynności Zamawiającego lub próbował pozyskać lub pozyskał informacje poufne, mogące dać mu przewagę w postępowaniu o udzielenie zamówienia;</w:t>
      </w:r>
    </w:p>
    <w:p w14:paraId="0E1F457C" w14:textId="77777777" w:rsidR="00782DAE" w:rsidRPr="00347FBF" w:rsidRDefault="00782DAE" w:rsidP="00782DAE">
      <w:pPr>
        <w:suppressAutoHyphens/>
        <w:autoSpaceDN w:val="0"/>
        <w:ind w:left="1416"/>
        <w:textAlignment w:val="baseline"/>
        <w:rPr>
          <w:sz w:val="22"/>
          <w:szCs w:val="22"/>
        </w:rPr>
      </w:pPr>
      <w:r w:rsidRPr="00347FBF">
        <w:rPr>
          <w:sz w:val="22"/>
          <w:szCs w:val="22"/>
        </w:rPr>
        <w:t>pkt 10) który w wyniku lekkomyślności lub niedbalstwa przedstawił informacje wprowadzające w błąd, co mogło mieć istotny wpływ na decyzje podejmowane przez Zamawiającego w postępowaniu o udzielenie zamówienia.</w:t>
      </w:r>
    </w:p>
    <w:p w14:paraId="60B961FD"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przypadku wspólnego ubiegania się wykonawców o udzielenie zamówienia zamawiający bada, czy nie zachodzą podstawy wykluczenia wobec każdego z tych wykonawców.</w:t>
      </w:r>
    </w:p>
    <w:p w14:paraId="42F10CBD" w14:textId="3D66C13A"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przypadkach, o których mowa w art 109 ust.1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9.2 ust. 4), jest wystarczająca do wykonania zamówienia.</w:t>
      </w:r>
    </w:p>
    <w:p w14:paraId="348282B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Wykluczenie Wykonawcy następuje zgodnie z art. 111 ustawy PZP. </w:t>
      </w:r>
    </w:p>
    <w:p w14:paraId="0DDE1222"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8" w:name="_Toc258314248"/>
      <w:r w:rsidRPr="00347FBF">
        <w:rPr>
          <w:b/>
          <w:bCs/>
          <w:caps/>
          <w:kern w:val="3"/>
          <w:sz w:val="22"/>
          <w:szCs w:val="22"/>
        </w:rPr>
        <w:lastRenderedPageBreak/>
        <w:t>wykaz podmiotowych środków dowodowych</w:t>
      </w:r>
      <w:bookmarkEnd w:id="8"/>
      <w:r w:rsidRPr="00347FBF">
        <w:rPr>
          <w:b/>
          <w:bCs/>
          <w:caps/>
          <w:kern w:val="3"/>
          <w:sz w:val="22"/>
          <w:szCs w:val="22"/>
        </w:rPr>
        <w:t xml:space="preserve"> (DOKUMENTY SKŁADANE W CELU POTWIERDZENIA SPEŁNIANIA WARUNKÓW UDZIAŁU W POSTĘPOWANIU ORAZ BRAK PODSTAW WYKLUCZNIA).</w:t>
      </w:r>
    </w:p>
    <w:p w14:paraId="1B6A5FCC" w14:textId="7C1B954B"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przed wyborem najkorzystniejszej oferty wezwie wykonawcę, którego oferta została najwyżej oceniona, do złożenia w wyznaczonym terminie, nie krótszym niż 10 dni od dnia wezwania, aktualnych na dzień złożenia następujących podmiotowych środków dowodowych: </w:t>
      </w:r>
      <w:r w:rsidR="003C20B9">
        <w:rPr>
          <w:bCs/>
          <w:iCs/>
          <w:color w:val="000000"/>
          <w:sz w:val="22"/>
          <w:szCs w:val="22"/>
        </w:rPr>
        <w:br/>
      </w:r>
    </w:p>
    <w:tbl>
      <w:tblPr>
        <w:tblW w:w="8835" w:type="dxa"/>
        <w:jc w:val="right"/>
        <w:tblLayout w:type="fixed"/>
        <w:tblCellMar>
          <w:left w:w="10" w:type="dxa"/>
          <w:right w:w="10" w:type="dxa"/>
        </w:tblCellMar>
        <w:tblLook w:val="04A0" w:firstRow="1" w:lastRow="0" w:firstColumn="1" w:lastColumn="0" w:noHBand="0" w:noVBand="1"/>
      </w:tblPr>
      <w:tblGrid>
        <w:gridCol w:w="630"/>
        <w:gridCol w:w="8205"/>
      </w:tblGrid>
      <w:tr w:rsidR="00782DAE" w:rsidRPr="00347FBF" w14:paraId="6A45F89B" w14:textId="77777777" w:rsidTr="000B41DC">
        <w:trPr>
          <w:trHeight w:val="360"/>
          <w:jc w:val="right"/>
        </w:trPr>
        <w:tc>
          <w:tcPr>
            <w:tcW w:w="63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5AE9C67C" w14:textId="77777777" w:rsidR="00782DAE" w:rsidRPr="00347FBF" w:rsidRDefault="00782DAE" w:rsidP="000B41DC">
            <w:pPr>
              <w:suppressAutoHyphens/>
              <w:autoSpaceDN w:val="0"/>
              <w:jc w:val="both"/>
              <w:textAlignment w:val="baseline"/>
              <w:rPr>
                <w:sz w:val="22"/>
                <w:szCs w:val="22"/>
              </w:rPr>
            </w:pPr>
            <w:r w:rsidRPr="00347FBF">
              <w:rPr>
                <w:iCs/>
                <w:sz w:val="22"/>
                <w:szCs w:val="22"/>
                <w:lang w:eastAsia="zh-CN"/>
              </w:rPr>
              <w:t>1.</w:t>
            </w:r>
          </w:p>
        </w:tc>
        <w:tc>
          <w:tcPr>
            <w:tcW w:w="819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57077C9" w14:textId="77777777" w:rsidR="00782DAE" w:rsidRPr="00347FBF" w:rsidRDefault="00782DAE" w:rsidP="000B41DC">
            <w:pPr>
              <w:suppressAutoHyphens/>
              <w:autoSpaceDN w:val="0"/>
              <w:jc w:val="both"/>
              <w:textAlignment w:val="baseline"/>
              <w:rPr>
                <w:sz w:val="22"/>
                <w:szCs w:val="22"/>
              </w:rPr>
            </w:pPr>
            <w:r w:rsidRPr="00347FBF">
              <w:rPr>
                <w:b/>
                <w:bCs/>
                <w:iCs/>
                <w:sz w:val="22"/>
                <w:szCs w:val="22"/>
                <w:lang w:eastAsia="zh-CN"/>
              </w:rPr>
              <w:t>Oświadczenie o nie podleganiu wykluczeniu z postępowania oraz o spełnianiu warunków udziału w postępowaniu</w:t>
            </w:r>
            <w:r w:rsidRPr="00347FBF">
              <w:rPr>
                <w:iCs/>
                <w:sz w:val="22"/>
                <w:szCs w:val="22"/>
                <w:lang w:eastAsia="zh-CN"/>
              </w:rPr>
              <w:t xml:space="preserve"> 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56B033B5" w14:textId="77777777" w:rsidR="00782DAE" w:rsidRPr="00347FBF" w:rsidRDefault="00782DAE" w:rsidP="000B41DC">
            <w:pPr>
              <w:suppressAutoHyphens/>
              <w:autoSpaceDN w:val="0"/>
              <w:jc w:val="both"/>
              <w:textAlignment w:val="baseline"/>
              <w:rPr>
                <w:sz w:val="22"/>
                <w:szCs w:val="22"/>
              </w:rPr>
            </w:pPr>
            <w:r w:rsidRPr="00347FBF">
              <w:rPr>
                <w:iCs/>
                <w:sz w:val="22"/>
                <w:szCs w:val="22"/>
                <w:lang w:eastAsia="zh-CN"/>
              </w:rPr>
              <w:t xml:space="preserve">Edytowalny wzór JEDZa stanowi załącznik nr 2 do SIWZ. </w:t>
            </w:r>
          </w:p>
          <w:p w14:paraId="40BC90DA" w14:textId="0404562D" w:rsidR="00782DAE" w:rsidRPr="00347FBF" w:rsidRDefault="00782DAE" w:rsidP="000B41DC">
            <w:pPr>
              <w:suppressAutoHyphens/>
              <w:autoSpaceDN w:val="0"/>
              <w:jc w:val="both"/>
              <w:textAlignment w:val="baseline"/>
              <w:rPr>
                <w:sz w:val="22"/>
                <w:szCs w:val="22"/>
              </w:rPr>
            </w:pPr>
            <w:r w:rsidRPr="00347FBF">
              <w:rPr>
                <w:bCs/>
                <w:iCs/>
                <w:sz w:val="22"/>
                <w:szCs w:val="22"/>
                <w:lang w:eastAsia="zh-CN"/>
              </w:rPr>
              <w:t xml:space="preserve">Zamawiający utworzył plik ESPD (eJEDZ), który jest zamieszczony na stronie: http://www.dzp.agh.edu.pl/ pod ogłoszeniem o przetargu o sygn. </w:t>
            </w:r>
            <w:r w:rsidR="00FC31D4">
              <w:rPr>
                <w:b/>
                <w:iCs/>
                <w:sz w:val="22"/>
                <w:szCs w:val="22"/>
                <w:lang w:eastAsia="zh-CN"/>
              </w:rPr>
              <w:t>DE</w:t>
            </w:r>
            <w:r w:rsidRPr="00347FBF">
              <w:rPr>
                <w:b/>
                <w:iCs/>
                <w:sz w:val="22"/>
                <w:szCs w:val="22"/>
                <w:lang w:eastAsia="zh-CN"/>
              </w:rPr>
              <w:t>-</w:t>
            </w:r>
            <w:r w:rsidR="00FC31D4">
              <w:rPr>
                <w:b/>
                <w:iCs/>
                <w:sz w:val="22"/>
                <w:szCs w:val="22"/>
                <w:lang w:eastAsia="zh-CN"/>
              </w:rPr>
              <w:t>d</w:t>
            </w:r>
            <w:r w:rsidRPr="00347FBF">
              <w:rPr>
                <w:b/>
                <w:iCs/>
                <w:sz w:val="22"/>
                <w:szCs w:val="22"/>
                <w:lang w:eastAsia="zh-CN"/>
              </w:rPr>
              <w:t>zp.272-</w:t>
            </w:r>
            <w:r w:rsidR="00387CD8">
              <w:rPr>
                <w:b/>
                <w:iCs/>
                <w:sz w:val="22"/>
                <w:szCs w:val="22"/>
                <w:lang w:eastAsia="zh-CN"/>
              </w:rPr>
              <w:t>1</w:t>
            </w:r>
            <w:r w:rsidR="00FE3263">
              <w:rPr>
                <w:b/>
                <w:iCs/>
                <w:sz w:val="22"/>
                <w:szCs w:val="22"/>
                <w:lang w:eastAsia="zh-CN"/>
              </w:rPr>
              <w:t>04</w:t>
            </w:r>
            <w:r w:rsidR="00387CD8">
              <w:rPr>
                <w:b/>
                <w:iCs/>
                <w:sz w:val="22"/>
                <w:szCs w:val="22"/>
                <w:lang w:eastAsia="zh-CN"/>
              </w:rPr>
              <w:t>/24</w:t>
            </w:r>
            <w:r w:rsidRPr="00347FBF">
              <w:rPr>
                <w:bCs/>
                <w:iCs/>
                <w:sz w:val="22"/>
                <w:szCs w:val="22"/>
                <w:lang w:eastAsia="zh-CN"/>
              </w:rPr>
              <w:t xml:space="preserve">, </w:t>
            </w:r>
            <w:r w:rsidRPr="00347FBF">
              <w:rPr>
                <w:sz w:val="22"/>
                <w:szCs w:val="22"/>
                <w:lang w:eastAsia="zh-CN"/>
              </w:rPr>
              <w:t xml:space="preserve">oświadczenie w formie JEDZ można pobrać, ze strony, zapisać na dysku, a następnie zaimportować i uzupełnić poprzez serwis ESPD dostępny pod adresem: </w:t>
            </w:r>
            <w:hyperlink r:id="rId7" w:history="1">
              <w:r w:rsidRPr="00347FBF">
                <w:rPr>
                  <w:i/>
                  <w:color w:val="0000FF"/>
                  <w:sz w:val="22"/>
                  <w:szCs w:val="22"/>
                  <w:u w:val="single"/>
                  <w:lang w:eastAsia="zh-CN"/>
                </w:rPr>
                <w:t>http://espd.uzp.gov.pl</w:t>
              </w:r>
            </w:hyperlink>
            <w:r w:rsidRPr="00347FBF">
              <w:rPr>
                <w:sz w:val="22"/>
                <w:szCs w:val="22"/>
                <w:lang w:eastAsia="zh-CN"/>
              </w:rPr>
              <w:t xml:space="preserve">  </w:t>
            </w:r>
          </w:p>
          <w:p w14:paraId="1D0DDCD4" w14:textId="77777777" w:rsidR="00782DAE" w:rsidRPr="00347FBF" w:rsidRDefault="00782DAE" w:rsidP="000B41DC">
            <w:pPr>
              <w:suppressAutoHyphens/>
              <w:autoSpaceDN w:val="0"/>
              <w:jc w:val="both"/>
              <w:textAlignment w:val="baseline"/>
              <w:rPr>
                <w:sz w:val="22"/>
                <w:szCs w:val="22"/>
                <w:lang w:eastAsia="zh-CN"/>
              </w:rPr>
            </w:pPr>
            <w:r w:rsidRPr="00347FBF">
              <w:rPr>
                <w:sz w:val="22"/>
                <w:szCs w:val="22"/>
                <w:lang w:eastAsia="zh-CN"/>
              </w:rPr>
              <w:t xml:space="preserve">Uzupełniony ESPD należy podpisać podpisem kwalifikowanym. </w:t>
            </w:r>
          </w:p>
          <w:p w14:paraId="37DD7E7E" w14:textId="77777777" w:rsidR="00782DAE" w:rsidRPr="00347FBF" w:rsidRDefault="00782DAE" w:rsidP="000B41DC">
            <w:pPr>
              <w:widowControl w:val="0"/>
              <w:suppressAutoHyphens/>
              <w:autoSpaceDN w:val="0"/>
              <w:jc w:val="both"/>
              <w:textAlignment w:val="baseline"/>
              <w:rPr>
                <w:sz w:val="22"/>
                <w:szCs w:val="22"/>
              </w:rPr>
            </w:pPr>
            <w:r w:rsidRPr="00347FBF">
              <w:rPr>
                <w:sz w:val="22"/>
                <w:szCs w:val="22"/>
                <w:lang w:eastAsia="zh-CN"/>
              </w:rPr>
              <w:t>Zamawiający informuje, iż na stronie Urzędu Zamówień Publicznych:</w:t>
            </w:r>
            <w:r w:rsidRPr="00347FBF">
              <w:rPr>
                <w:bCs/>
                <w:sz w:val="22"/>
                <w:szCs w:val="22"/>
                <w:lang w:eastAsia="zh-CN"/>
              </w:rPr>
              <w:t xml:space="preserve"> </w:t>
            </w:r>
            <w:hyperlink r:id="rId8" w:history="1">
              <w:r w:rsidRPr="00347FBF">
                <w:rPr>
                  <w:i/>
                  <w:color w:val="0000FF"/>
                  <w:sz w:val="22"/>
                  <w:szCs w:val="22"/>
                  <w:u w:val="single"/>
                  <w:lang w:eastAsia="zh-CN"/>
                </w:rPr>
                <w:t>https://www.uzp.gov.pl/__data/assets/pdf_file/0015/32415/Jednolity-Europejski-Dokument-Zamowienia-instrukcja.pdf</w:t>
              </w:r>
            </w:hyperlink>
            <w:r w:rsidRPr="00347FBF">
              <w:rPr>
                <w:sz w:val="22"/>
                <w:szCs w:val="22"/>
                <w:lang w:eastAsia="zh-CN"/>
              </w:rPr>
              <w:t xml:space="preserve"> dostępna jest Instrukcja Wypełniania Jednolitego Europejskiego Dokumentu Zamówienia (w języku polskim).</w:t>
            </w:r>
          </w:p>
          <w:p w14:paraId="474A7A92" w14:textId="77777777" w:rsidR="00782DAE" w:rsidRPr="00347FBF" w:rsidRDefault="00782DAE" w:rsidP="000B41DC">
            <w:pPr>
              <w:suppressAutoHyphens/>
              <w:autoSpaceDN w:val="0"/>
              <w:jc w:val="both"/>
              <w:textAlignment w:val="baseline"/>
              <w:rPr>
                <w:sz w:val="22"/>
                <w:szCs w:val="22"/>
                <w:lang w:eastAsia="zh-CN"/>
              </w:rPr>
            </w:pPr>
          </w:p>
          <w:p w14:paraId="0F4D01DE" w14:textId="77777777" w:rsidR="00782DAE" w:rsidRPr="00347FBF" w:rsidRDefault="00782DAE" w:rsidP="000B41DC">
            <w:pPr>
              <w:suppressAutoHyphens/>
              <w:autoSpaceDN w:val="0"/>
              <w:jc w:val="both"/>
              <w:textAlignment w:val="baseline"/>
              <w:rPr>
                <w:sz w:val="22"/>
                <w:szCs w:val="22"/>
              </w:rPr>
            </w:pPr>
            <w:r w:rsidRPr="00347FBF">
              <w:rPr>
                <w:sz w:val="22"/>
                <w:szCs w:val="22"/>
                <w:lang w:eastAsia="zh-CN"/>
              </w:rPr>
              <w:t xml:space="preserve">W przypadku </w:t>
            </w:r>
            <w:r w:rsidRPr="00347FBF">
              <w:rPr>
                <w:b/>
                <w:sz w:val="22"/>
                <w:szCs w:val="22"/>
                <w:lang w:eastAsia="zh-CN"/>
              </w:rPr>
              <w:t>wspólnego ubiegania się o zamówienie przez wykonawców</w:t>
            </w:r>
            <w:r w:rsidRPr="00347FBF">
              <w:rPr>
                <w:sz w:val="22"/>
                <w:szCs w:val="22"/>
                <w:lang w:eastAsia="zh-CN"/>
              </w:rPr>
              <w:t>, JEDZ składa każdy z wykonawców wspólnie ubiegających się o zamówienie. Oświadczenie to ma potwierdzać brak podstaw wykluczenia w zakresie określonym w niniejszej SWZ, a także spełnianie warunków udziału w postępowaniu w zakresie, w którym każdy z wykonawców wykazuje spełnianie warunków udziału w postępowaniu.</w:t>
            </w:r>
          </w:p>
          <w:p w14:paraId="184D586C" w14:textId="77777777" w:rsidR="00782DAE" w:rsidRPr="00347FBF" w:rsidRDefault="00782DAE" w:rsidP="000B41DC">
            <w:pPr>
              <w:suppressAutoHyphens/>
              <w:autoSpaceDN w:val="0"/>
              <w:jc w:val="both"/>
              <w:textAlignment w:val="baseline"/>
              <w:rPr>
                <w:sz w:val="22"/>
                <w:szCs w:val="22"/>
              </w:rPr>
            </w:pPr>
            <w:r w:rsidRPr="00347FBF">
              <w:rPr>
                <w:color w:val="000000"/>
                <w:sz w:val="22"/>
                <w:szCs w:val="22"/>
                <w:lang w:eastAsia="zh-CN"/>
              </w:rPr>
              <w:t>Wykonawca może wykorzystać jednolity dokument złożony w odrębnym postępowaniu o udzielenie zamówienia, jeżeli potwierdzi, że informacje w nim zawarte pozostają prawidłowe.  W takim przypadku Wykonawca zobowiązany jest do złożenia oświadczenia o aktualności informacji w nim zawartych.</w:t>
            </w:r>
          </w:p>
        </w:tc>
      </w:tr>
      <w:tr w:rsidR="00782DAE" w:rsidRPr="00347FBF" w14:paraId="6C5BB20E" w14:textId="77777777" w:rsidTr="000B41DC">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195F3631" w14:textId="77777777" w:rsidR="00782DAE" w:rsidRPr="00347FBF" w:rsidRDefault="00782DAE" w:rsidP="000B41DC">
            <w:pPr>
              <w:suppressLineNumbers/>
              <w:suppressAutoHyphens/>
              <w:autoSpaceDN w:val="0"/>
              <w:snapToGrid w:val="0"/>
              <w:jc w:val="both"/>
              <w:textAlignment w:val="baseline"/>
              <w:rPr>
                <w:sz w:val="22"/>
                <w:szCs w:val="22"/>
              </w:rPr>
            </w:pPr>
            <w:r w:rsidRPr="00347FBF">
              <w:rPr>
                <w:color w:val="000000"/>
                <w:sz w:val="22"/>
                <w:szCs w:val="22"/>
                <w:lang w:eastAsia="zh-CN"/>
              </w:rPr>
              <w:t>2</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74AEAE25" w14:textId="51F240A4" w:rsidR="00782DAE" w:rsidRPr="00347FBF" w:rsidRDefault="00782DAE" w:rsidP="000B41DC">
            <w:pPr>
              <w:suppressAutoHyphens/>
              <w:autoSpaceDN w:val="0"/>
              <w:snapToGrid w:val="0"/>
              <w:jc w:val="both"/>
              <w:textAlignment w:val="baseline"/>
              <w:rPr>
                <w:sz w:val="22"/>
                <w:szCs w:val="22"/>
              </w:rPr>
            </w:pPr>
            <w:r w:rsidRPr="00347FBF">
              <w:rPr>
                <w:b/>
                <w:bCs/>
                <w:sz w:val="22"/>
                <w:szCs w:val="22"/>
                <w:lang w:eastAsia="zh-CN"/>
              </w:rPr>
              <w:t>Oświadczenie wykonawcy</w:t>
            </w:r>
            <w:r w:rsidRPr="00347FBF">
              <w:rPr>
                <w:sz w:val="22"/>
                <w:szCs w:val="22"/>
                <w:lang w:eastAsia="zh-CN"/>
              </w:rPr>
              <w:t xml:space="preserve">, w zakresie art. 108 ust. 1 pkt 5 ustawy PZP, </w:t>
            </w:r>
            <w:r w:rsidRPr="00347FBF">
              <w:rPr>
                <w:b/>
                <w:sz w:val="22"/>
                <w:szCs w:val="22"/>
                <w:lang w:eastAsia="zh-CN"/>
              </w:rPr>
              <w:t>o braku przynależności do tej samej grupy kapitałowej</w:t>
            </w:r>
            <w:r w:rsidRPr="00347FBF">
              <w:rPr>
                <w:sz w:val="22"/>
                <w:szCs w:val="22"/>
                <w:lang w:eastAsia="zh-CN"/>
              </w:rPr>
              <w:t xml:space="preserve">, w rozumieniu ustawy z dnia 16.02.2007 r. o ochronie konkurencji i konsumentów (Dz. U. z 2019 r. poz. 369), </w:t>
            </w:r>
            <w:r w:rsidRPr="00347FBF">
              <w:rPr>
                <w:b/>
                <w:sz w:val="22"/>
                <w:szCs w:val="22"/>
                <w:lang w:eastAsia="zh-CN"/>
              </w:rPr>
              <w:t>z innym wykonawcą, który złożył odrębną ofertę lub</w:t>
            </w:r>
            <w:r w:rsidRPr="00347FBF">
              <w:rPr>
                <w:b/>
                <w:bCs/>
                <w:sz w:val="22"/>
                <w:szCs w:val="22"/>
                <w:lang w:eastAsia="zh-CN"/>
              </w:rPr>
              <w:t xml:space="preserve"> ofertę częściową,</w:t>
            </w:r>
            <w:r w:rsidRPr="00347FBF">
              <w:rPr>
                <w:sz w:val="22"/>
                <w:szCs w:val="22"/>
                <w:lang w:eastAsia="zh-CN"/>
              </w:rPr>
              <w:t xml:space="preserve"> albo </w:t>
            </w:r>
            <w:r w:rsidRPr="00347FBF">
              <w:rPr>
                <w:b/>
                <w:bCs/>
                <w:sz w:val="22"/>
                <w:szCs w:val="22"/>
                <w:lang w:eastAsia="zh-CN"/>
              </w:rPr>
              <w:t>oświadczenia o przynależności do tej samej grupy kapitałowej</w:t>
            </w:r>
            <w:r w:rsidRPr="00347FBF">
              <w:rPr>
                <w:sz w:val="22"/>
                <w:szCs w:val="22"/>
                <w:lang w:eastAsia="zh-CN"/>
              </w:rPr>
              <w:t xml:space="preserve"> wraz z dokumentami lub informacjami potwierdzającymi przygotowanie oferty lub oferty częściowej niezależnie od innego wykonawcy należącego do tej samej grupy kapitałowej - wzór </w:t>
            </w:r>
            <w:r w:rsidRPr="00347FBF">
              <w:rPr>
                <w:b/>
                <w:bCs/>
                <w:sz w:val="22"/>
                <w:szCs w:val="22"/>
                <w:lang w:eastAsia="zh-CN"/>
              </w:rPr>
              <w:t xml:space="preserve">załącznik nr </w:t>
            </w:r>
            <w:r w:rsidR="003B348F" w:rsidRPr="00347FBF">
              <w:rPr>
                <w:b/>
                <w:bCs/>
                <w:sz w:val="22"/>
                <w:szCs w:val="22"/>
                <w:lang w:eastAsia="zh-CN"/>
              </w:rPr>
              <w:t>5</w:t>
            </w:r>
            <w:r w:rsidRPr="00347FBF">
              <w:rPr>
                <w:b/>
                <w:bCs/>
                <w:sz w:val="22"/>
                <w:szCs w:val="22"/>
                <w:lang w:eastAsia="zh-CN"/>
              </w:rPr>
              <w:t xml:space="preserve"> do SWZ</w:t>
            </w:r>
            <w:r w:rsidRPr="00347FBF">
              <w:rPr>
                <w:sz w:val="22"/>
                <w:szCs w:val="22"/>
                <w:lang w:eastAsia="zh-CN"/>
              </w:rPr>
              <w:t>;</w:t>
            </w:r>
            <w:r w:rsidR="00572819" w:rsidRPr="00347FBF">
              <w:rPr>
                <w:sz w:val="22"/>
                <w:szCs w:val="22"/>
                <w:lang w:eastAsia="zh-CN"/>
              </w:rPr>
              <w:t xml:space="preserve"> </w:t>
            </w:r>
          </w:p>
        </w:tc>
      </w:tr>
      <w:tr w:rsidR="00782DAE" w:rsidRPr="00347FBF" w14:paraId="3A880B69" w14:textId="77777777" w:rsidTr="000B41DC">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14CAC397" w14:textId="77777777" w:rsidR="00782DAE" w:rsidRPr="00347FBF" w:rsidRDefault="00782DAE" w:rsidP="000B41DC">
            <w:pPr>
              <w:suppressLineNumbers/>
              <w:suppressAutoHyphens/>
              <w:autoSpaceDN w:val="0"/>
              <w:snapToGrid w:val="0"/>
              <w:jc w:val="both"/>
              <w:textAlignment w:val="baseline"/>
              <w:rPr>
                <w:sz w:val="22"/>
                <w:szCs w:val="22"/>
                <w:lang w:eastAsia="zh-CN"/>
              </w:rPr>
            </w:pPr>
            <w:r w:rsidRPr="00347FBF">
              <w:rPr>
                <w:sz w:val="22"/>
                <w:szCs w:val="22"/>
                <w:lang w:eastAsia="zh-CN"/>
              </w:rPr>
              <w:t>3</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41BE3F1D" w14:textId="77777777" w:rsidR="00782DAE" w:rsidRPr="00347FBF" w:rsidRDefault="00782DAE" w:rsidP="000B41DC">
            <w:pPr>
              <w:suppressAutoHyphens/>
              <w:autoSpaceDN w:val="0"/>
              <w:snapToGrid w:val="0"/>
              <w:jc w:val="both"/>
              <w:textAlignment w:val="baseline"/>
              <w:rPr>
                <w:sz w:val="22"/>
                <w:szCs w:val="22"/>
              </w:rPr>
            </w:pPr>
            <w:r w:rsidRPr="00347FBF">
              <w:rPr>
                <w:b/>
                <w:sz w:val="22"/>
                <w:szCs w:val="22"/>
                <w:lang w:eastAsia="zh-CN"/>
              </w:rPr>
              <w:t xml:space="preserve">Informacja z Krajowego Rejestru Karnego </w:t>
            </w:r>
            <w:r w:rsidRPr="00347FBF">
              <w:rPr>
                <w:sz w:val="22"/>
                <w:szCs w:val="22"/>
                <w:lang w:eastAsia="zh-CN"/>
              </w:rPr>
              <w:t>w zakresie dotyczącym podstaw wykluczenia wskazanych w art. 108 ust. 1 pkt 1, 2 i 4 ustawy PZP sporządzona nie wcześniej niż 6 miesięcy przed jej złożeniem.</w:t>
            </w:r>
          </w:p>
        </w:tc>
      </w:tr>
      <w:tr w:rsidR="00782DAE" w:rsidRPr="00347FBF" w14:paraId="3302FB82" w14:textId="77777777" w:rsidTr="000B41DC">
        <w:trPr>
          <w:jc w:val="right"/>
        </w:trPr>
        <w:tc>
          <w:tcPr>
            <w:tcW w:w="630" w:type="dxa"/>
            <w:tcBorders>
              <w:top w:val="nil"/>
              <w:left w:val="single" w:sz="2" w:space="0" w:color="000000"/>
              <w:bottom w:val="single" w:sz="2" w:space="0" w:color="000000"/>
              <w:right w:val="nil"/>
            </w:tcBorders>
            <w:tcMar>
              <w:top w:w="55" w:type="dxa"/>
              <w:left w:w="55" w:type="dxa"/>
              <w:bottom w:w="55" w:type="dxa"/>
              <w:right w:w="55" w:type="dxa"/>
            </w:tcMar>
            <w:hideMark/>
          </w:tcPr>
          <w:p w14:paraId="102A86C0" w14:textId="77777777" w:rsidR="00782DAE" w:rsidRPr="00347FBF" w:rsidRDefault="00782DAE" w:rsidP="000B41DC">
            <w:pPr>
              <w:suppressLineNumbers/>
              <w:suppressAutoHyphens/>
              <w:autoSpaceDN w:val="0"/>
              <w:snapToGrid w:val="0"/>
              <w:jc w:val="both"/>
              <w:textAlignment w:val="baseline"/>
              <w:rPr>
                <w:color w:val="000000"/>
                <w:sz w:val="22"/>
                <w:szCs w:val="22"/>
                <w:lang w:eastAsia="zh-CN"/>
              </w:rPr>
            </w:pPr>
            <w:r w:rsidRPr="00347FBF">
              <w:rPr>
                <w:color w:val="000000"/>
                <w:sz w:val="22"/>
                <w:szCs w:val="22"/>
                <w:lang w:eastAsia="zh-CN"/>
              </w:rPr>
              <w:t>4</w:t>
            </w:r>
          </w:p>
        </w:tc>
        <w:tc>
          <w:tcPr>
            <w:tcW w:w="819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4A8031CA" w14:textId="77777777" w:rsidR="00782DAE" w:rsidRPr="00347FBF" w:rsidRDefault="00782DAE" w:rsidP="000B41DC">
            <w:pPr>
              <w:suppressAutoHyphens/>
              <w:autoSpaceDN w:val="0"/>
              <w:snapToGrid w:val="0"/>
              <w:jc w:val="both"/>
              <w:textAlignment w:val="baseline"/>
              <w:rPr>
                <w:sz w:val="22"/>
                <w:szCs w:val="22"/>
              </w:rPr>
            </w:pPr>
            <w:r w:rsidRPr="00347FBF">
              <w:rPr>
                <w:b/>
                <w:color w:val="000000"/>
                <w:sz w:val="22"/>
                <w:szCs w:val="22"/>
                <w:lang w:eastAsia="zh-CN"/>
              </w:rPr>
              <w:t>Odpisu lub informacji z Krajowego Rejestru Sądowego lub z Centralnej Ewidencji i Informacji o Działalności Gospodarczej,</w:t>
            </w:r>
            <w:r w:rsidRPr="00347FBF">
              <w:rPr>
                <w:bCs/>
                <w:color w:val="000000"/>
                <w:sz w:val="22"/>
                <w:szCs w:val="22"/>
                <w:lang w:eastAsia="zh-CN"/>
              </w:rPr>
              <w:t xml:space="preserve"> w zakresie art. 109 ust. 1 pkt 4 ustawy, sporządzonych nie wcześniej niż 3 miesiące przed jej złożeniem, jeżeli odrębne przepisy wymagają wpisu do rejestru lub ewidencji.</w:t>
            </w:r>
          </w:p>
        </w:tc>
      </w:tr>
    </w:tbl>
    <w:p w14:paraId="14777E00" w14:textId="77777777" w:rsidR="00782DAE" w:rsidRPr="00347FBF" w:rsidRDefault="00782DAE" w:rsidP="00782DAE">
      <w:pPr>
        <w:suppressAutoHyphens/>
        <w:autoSpaceDN w:val="0"/>
        <w:textAlignment w:val="baseline"/>
        <w:rPr>
          <w:sz w:val="22"/>
          <w:szCs w:val="22"/>
        </w:rPr>
      </w:pPr>
    </w:p>
    <w:p w14:paraId="47297C5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 xml:space="preserve">W przypadku wykonawców wspólnie ubiegających się o udzielenie zamówienia podmiotowe środki dowodowe, wymienione w ust. 1 na potwierdzenie braku podstaw wykluczenia, składa każdy z wykonawców występujących wspólnie. </w:t>
      </w:r>
    </w:p>
    <w:p w14:paraId="1D934A1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odniesieniu do podwykonawców Zamawiający nie żąda złożenia podmiotowych środków dowodowych.</w:t>
      </w:r>
    </w:p>
    <w:p w14:paraId="368DB78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wezwie wykonawcy do złożenia podmiotowych środków dowodowych, jeżeli:</w:t>
      </w:r>
    </w:p>
    <w:p w14:paraId="75C5D2AF" w14:textId="77777777" w:rsidR="00782DAE" w:rsidRPr="00347FBF" w:rsidRDefault="00782DAE" w:rsidP="00782DAE">
      <w:pPr>
        <w:suppressAutoHyphens/>
        <w:autoSpaceDN w:val="0"/>
        <w:ind w:left="1531" w:firstLine="28"/>
        <w:textAlignment w:val="baseline"/>
        <w:rPr>
          <w:sz w:val="22"/>
          <w:szCs w:val="22"/>
        </w:rPr>
      </w:pPr>
      <w:r w:rsidRPr="00347FBF">
        <w:rPr>
          <w:sz w:val="22"/>
          <w:szCs w:val="22"/>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41308952" w14:textId="77777777" w:rsidR="00782DAE" w:rsidRPr="00347FBF" w:rsidRDefault="00782DAE" w:rsidP="00782DAE">
      <w:pPr>
        <w:suppressAutoHyphens/>
        <w:autoSpaceDN w:val="0"/>
        <w:ind w:left="1559"/>
        <w:textAlignment w:val="baseline"/>
        <w:rPr>
          <w:sz w:val="22"/>
          <w:szCs w:val="22"/>
        </w:rPr>
      </w:pPr>
      <w:r w:rsidRPr="00347FBF">
        <w:rPr>
          <w:sz w:val="22"/>
          <w:szCs w:val="22"/>
        </w:rPr>
        <w:t>b) podmiotowym środkiem dowodowym jest oświadczenie, którego treść odpowiada zakresowi oświadczenia, o którym mowa w art. 125 ust. 1 PZP.</w:t>
      </w:r>
    </w:p>
    <w:p w14:paraId="7E10F17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nie jest zobowiązany do złożenia podmiotowych środków dowodowych, które Zamawiający posiada, jeżeli wykonawca wskaże te środki oraz potwierdzi ich prawidłowość i aktualność.</w:t>
      </w:r>
    </w:p>
    <w:p w14:paraId="6B0C6AE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66DDF6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Podmioty zagraniczne:</w:t>
      </w:r>
    </w:p>
    <w:tbl>
      <w:tblPr>
        <w:tblW w:w="8820" w:type="dxa"/>
        <w:tblInd w:w="782" w:type="dxa"/>
        <w:tblBorders>
          <w:top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09"/>
        <w:gridCol w:w="8111"/>
      </w:tblGrid>
      <w:tr w:rsidR="00782DAE" w:rsidRPr="00347FBF" w14:paraId="49B0CEE8" w14:textId="77777777" w:rsidTr="009C3969">
        <w:tc>
          <w:tcPr>
            <w:tcW w:w="709" w:type="dxa"/>
            <w:tcBorders>
              <w:left w:val="single" w:sz="4" w:space="0" w:color="auto"/>
            </w:tcBorders>
            <w:tcMar>
              <w:top w:w="0" w:type="dxa"/>
              <w:left w:w="108" w:type="dxa"/>
              <w:bottom w:w="0" w:type="dxa"/>
              <w:right w:w="108" w:type="dxa"/>
            </w:tcMar>
            <w:hideMark/>
          </w:tcPr>
          <w:p w14:paraId="501F86BF" w14:textId="77777777" w:rsidR="00782DAE" w:rsidRPr="00347FBF" w:rsidRDefault="00782DAE" w:rsidP="000B41DC">
            <w:pPr>
              <w:suppressAutoHyphens/>
              <w:autoSpaceDN w:val="0"/>
              <w:jc w:val="both"/>
              <w:textAlignment w:val="baseline"/>
              <w:rPr>
                <w:sz w:val="22"/>
                <w:szCs w:val="22"/>
              </w:rPr>
            </w:pPr>
            <w:r w:rsidRPr="00347FBF">
              <w:rPr>
                <w:b/>
                <w:sz w:val="22"/>
                <w:szCs w:val="22"/>
                <w:lang w:eastAsia="zh-CN"/>
              </w:rPr>
              <w:t>Lp.</w:t>
            </w:r>
          </w:p>
        </w:tc>
        <w:tc>
          <w:tcPr>
            <w:tcW w:w="8107" w:type="dxa"/>
            <w:tcMar>
              <w:top w:w="0" w:type="dxa"/>
              <w:left w:w="108" w:type="dxa"/>
              <w:bottom w:w="0" w:type="dxa"/>
              <w:right w:w="108" w:type="dxa"/>
            </w:tcMar>
            <w:hideMark/>
          </w:tcPr>
          <w:p w14:paraId="6481268D" w14:textId="77777777" w:rsidR="00782DAE" w:rsidRPr="00347FBF" w:rsidRDefault="00782DAE" w:rsidP="000B41DC">
            <w:pPr>
              <w:suppressAutoHyphens/>
              <w:autoSpaceDN w:val="0"/>
              <w:jc w:val="both"/>
              <w:textAlignment w:val="baseline"/>
              <w:rPr>
                <w:sz w:val="22"/>
                <w:szCs w:val="22"/>
              </w:rPr>
            </w:pPr>
            <w:r w:rsidRPr="00347FBF">
              <w:rPr>
                <w:b/>
                <w:sz w:val="22"/>
                <w:szCs w:val="22"/>
                <w:lang w:eastAsia="zh-CN"/>
              </w:rPr>
              <w:t>Wymagany dokument</w:t>
            </w:r>
          </w:p>
        </w:tc>
      </w:tr>
      <w:tr w:rsidR="00782DAE" w:rsidRPr="00347FBF" w14:paraId="5D2618BA" w14:textId="77777777" w:rsidTr="009C3969">
        <w:tc>
          <w:tcPr>
            <w:tcW w:w="709" w:type="dxa"/>
            <w:tcBorders>
              <w:left w:val="single" w:sz="4" w:space="0" w:color="auto"/>
            </w:tcBorders>
            <w:tcMar>
              <w:top w:w="0" w:type="dxa"/>
              <w:left w:w="108" w:type="dxa"/>
              <w:bottom w:w="0" w:type="dxa"/>
              <w:right w:w="108" w:type="dxa"/>
            </w:tcMar>
            <w:hideMark/>
          </w:tcPr>
          <w:p w14:paraId="1EFE7266" w14:textId="77777777" w:rsidR="00782DAE" w:rsidRPr="00347FBF" w:rsidRDefault="00782DAE" w:rsidP="000B41DC">
            <w:pPr>
              <w:suppressAutoHyphens/>
              <w:autoSpaceDN w:val="0"/>
              <w:jc w:val="both"/>
              <w:textAlignment w:val="baseline"/>
              <w:rPr>
                <w:sz w:val="22"/>
                <w:szCs w:val="22"/>
              </w:rPr>
            </w:pPr>
            <w:r w:rsidRPr="00347FBF">
              <w:rPr>
                <w:sz w:val="22"/>
                <w:szCs w:val="22"/>
                <w:lang w:eastAsia="zh-CN"/>
              </w:rPr>
              <w:t>1</w:t>
            </w:r>
          </w:p>
        </w:tc>
        <w:tc>
          <w:tcPr>
            <w:tcW w:w="8107" w:type="dxa"/>
            <w:tcMar>
              <w:top w:w="0" w:type="dxa"/>
              <w:left w:w="108" w:type="dxa"/>
              <w:bottom w:w="0" w:type="dxa"/>
              <w:right w:w="108" w:type="dxa"/>
            </w:tcMar>
            <w:hideMark/>
          </w:tcPr>
          <w:p w14:paraId="22777DE9" w14:textId="78BA05DD" w:rsidR="00782DAE" w:rsidRPr="00347FBF" w:rsidRDefault="00FB7B09" w:rsidP="000B41DC">
            <w:pPr>
              <w:suppressAutoHyphens/>
              <w:autoSpaceDN w:val="0"/>
              <w:jc w:val="both"/>
              <w:textAlignment w:val="baseline"/>
              <w:rPr>
                <w:color w:val="000000"/>
                <w:sz w:val="22"/>
                <w:szCs w:val="22"/>
              </w:rPr>
            </w:pPr>
            <w:r w:rsidRPr="00347FBF">
              <w:rPr>
                <w:sz w:val="22"/>
                <w:szCs w:val="22"/>
                <w:lang w:eastAsia="zh-CN"/>
              </w:rPr>
              <w:t>zamiast informacji z Krajowego Rejestru Karnego, o której mo</w:t>
            </w:r>
            <w:r w:rsidRPr="00347FBF">
              <w:rPr>
                <w:color w:val="000000"/>
                <w:sz w:val="22"/>
                <w:szCs w:val="22"/>
                <w:lang w:eastAsia="zh-CN"/>
              </w:rPr>
              <w:t>wa w 10.</w:t>
            </w:r>
            <w:r w:rsidRPr="00347FBF">
              <w:rPr>
                <w:b/>
                <w:bCs/>
                <w:color w:val="000000"/>
                <w:sz w:val="22"/>
                <w:szCs w:val="22"/>
                <w:lang w:eastAsia="zh-CN"/>
              </w:rPr>
              <w:t xml:space="preserve"> 1. 3</w:t>
            </w:r>
            <w:r w:rsidRPr="00347FBF">
              <w:rPr>
                <w:color w:val="000000"/>
                <w:sz w:val="22"/>
                <w:szCs w:val="22"/>
                <w:lang w:eastAsia="zh-CN"/>
              </w:rPr>
              <w:t xml:space="preserve">. </w:t>
            </w:r>
            <w:r w:rsidRPr="00347FBF">
              <w:rPr>
                <w:sz w:val="22"/>
                <w:szCs w:val="22"/>
                <w:lang w:eastAsia="zh-CN"/>
              </w:rPr>
              <w:t>–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informacja dotyczy albo dokument, w zakresie, o którym mowa w pkt 10</w:t>
            </w:r>
            <w:r w:rsidRPr="00347FBF">
              <w:rPr>
                <w:color w:val="000000"/>
                <w:sz w:val="22"/>
                <w:szCs w:val="22"/>
                <w:lang w:eastAsia="zh-CN"/>
              </w:rPr>
              <w:t>.</w:t>
            </w:r>
            <w:r w:rsidRPr="00347FBF">
              <w:rPr>
                <w:b/>
                <w:bCs/>
                <w:color w:val="000000"/>
                <w:sz w:val="22"/>
                <w:szCs w:val="22"/>
                <w:lang w:eastAsia="zh-CN"/>
              </w:rPr>
              <w:t xml:space="preserve"> 1. 3.</w:t>
            </w:r>
            <w:r w:rsidRPr="00347FBF">
              <w:rPr>
                <w:color w:val="000000"/>
                <w:sz w:val="22"/>
                <w:szCs w:val="22"/>
                <w:lang w:eastAsia="zh-CN"/>
              </w:rPr>
              <w:t xml:space="preserve"> Dokument powinien być  - wystawion</w:t>
            </w:r>
            <w:r w:rsidR="00D012F7">
              <w:rPr>
                <w:color w:val="000000"/>
                <w:sz w:val="22"/>
                <w:szCs w:val="22"/>
                <w:lang w:eastAsia="zh-CN"/>
              </w:rPr>
              <w:t>y</w:t>
            </w:r>
            <w:r w:rsidRPr="00347FBF">
              <w:rPr>
                <w:color w:val="000000"/>
                <w:sz w:val="22"/>
                <w:szCs w:val="22"/>
                <w:lang w:eastAsia="zh-CN"/>
              </w:rPr>
              <w:t xml:space="preserve"> nie wcześniej niż 6 miesięcy przed jego złożeniem</w:t>
            </w:r>
          </w:p>
        </w:tc>
      </w:tr>
      <w:tr w:rsidR="00782DAE" w:rsidRPr="00347FBF" w14:paraId="6A434BB8" w14:textId="77777777" w:rsidTr="009C3969">
        <w:tc>
          <w:tcPr>
            <w:tcW w:w="709" w:type="dxa"/>
            <w:tcBorders>
              <w:left w:val="single" w:sz="4" w:space="0" w:color="auto"/>
            </w:tcBorders>
            <w:tcMar>
              <w:top w:w="0" w:type="dxa"/>
              <w:left w:w="108" w:type="dxa"/>
              <w:bottom w:w="0" w:type="dxa"/>
              <w:right w:w="108" w:type="dxa"/>
            </w:tcMar>
            <w:hideMark/>
          </w:tcPr>
          <w:p w14:paraId="198F838B" w14:textId="77777777" w:rsidR="00782DAE" w:rsidRPr="00347FBF" w:rsidRDefault="00782DAE" w:rsidP="000B41DC">
            <w:pPr>
              <w:suppressAutoHyphens/>
              <w:autoSpaceDN w:val="0"/>
              <w:jc w:val="both"/>
              <w:textAlignment w:val="baseline"/>
              <w:rPr>
                <w:sz w:val="22"/>
                <w:szCs w:val="22"/>
              </w:rPr>
            </w:pPr>
            <w:r w:rsidRPr="00347FBF">
              <w:rPr>
                <w:sz w:val="22"/>
                <w:szCs w:val="22"/>
                <w:lang w:eastAsia="zh-CN"/>
              </w:rPr>
              <w:t>2</w:t>
            </w:r>
          </w:p>
        </w:tc>
        <w:tc>
          <w:tcPr>
            <w:tcW w:w="8107" w:type="dxa"/>
            <w:tcMar>
              <w:top w:w="0" w:type="dxa"/>
              <w:left w:w="108" w:type="dxa"/>
              <w:bottom w:w="0" w:type="dxa"/>
              <w:right w:w="108" w:type="dxa"/>
            </w:tcMar>
            <w:hideMark/>
          </w:tcPr>
          <w:p w14:paraId="31B63B85" w14:textId="77777777" w:rsidR="00782DAE" w:rsidRPr="00347FBF" w:rsidRDefault="00782DAE" w:rsidP="000B41DC">
            <w:pPr>
              <w:suppressAutoHyphens/>
              <w:autoSpaceDN w:val="0"/>
              <w:jc w:val="both"/>
              <w:textAlignment w:val="baseline"/>
              <w:rPr>
                <w:color w:val="000000"/>
                <w:sz w:val="22"/>
                <w:szCs w:val="22"/>
              </w:rPr>
            </w:pPr>
            <w:r w:rsidRPr="00347FBF">
              <w:rPr>
                <w:color w:val="000000"/>
                <w:sz w:val="22"/>
                <w:szCs w:val="22"/>
                <w:lang w:eastAsia="zh-CN"/>
              </w:rPr>
              <w:t>zamiast odpisu albo informacji z Krajowego Rejestru Sądowego lub z Centralnej Ewidencji i Informacji o Działalności Gospodarczej, o których mowa w pkt 10. 1. 4 – składa dokument lub dokumenty wystawione w kraju, w którym Wykonawca ma siedzibę lub miejsce zamieszkania, potwierdzające odpowiednio, że:</w:t>
            </w:r>
          </w:p>
          <w:p w14:paraId="371636DB" w14:textId="77777777" w:rsidR="00782DAE" w:rsidRPr="00347FBF" w:rsidRDefault="00782DAE" w:rsidP="000B41DC">
            <w:pPr>
              <w:suppressAutoHyphens/>
              <w:autoSpaceDN w:val="0"/>
              <w:jc w:val="both"/>
              <w:textAlignment w:val="baseline"/>
              <w:rPr>
                <w:color w:val="000000"/>
                <w:sz w:val="22"/>
                <w:szCs w:val="22"/>
                <w:lang w:eastAsia="zh-CN"/>
              </w:rPr>
            </w:pPr>
            <w:r w:rsidRPr="00347FBF">
              <w:rPr>
                <w:color w:val="000000"/>
                <w:sz w:val="22"/>
                <w:szCs w:val="22"/>
                <w:lang w:eastAsia="zh-CN"/>
              </w:rPr>
              <w:t xml:space="preserve">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 </w:t>
            </w:r>
          </w:p>
        </w:tc>
      </w:tr>
      <w:tr w:rsidR="00782DAE" w:rsidRPr="00347FBF" w14:paraId="282510E1" w14:textId="77777777" w:rsidTr="009C3969">
        <w:trPr>
          <w:trHeight w:val="642"/>
        </w:trPr>
        <w:tc>
          <w:tcPr>
            <w:tcW w:w="709" w:type="dxa"/>
            <w:tcBorders>
              <w:left w:val="single" w:sz="4" w:space="0" w:color="auto"/>
            </w:tcBorders>
            <w:tcMar>
              <w:top w:w="0" w:type="dxa"/>
              <w:left w:w="108" w:type="dxa"/>
              <w:bottom w:w="0" w:type="dxa"/>
              <w:right w:w="108" w:type="dxa"/>
            </w:tcMar>
            <w:hideMark/>
          </w:tcPr>
          <w:p w14:paraId="32BCBBB8" w14:textId="77777777" w:rsidR="00782DAE" w:rsidRPr="00347FBF" w:rsidRDefault="00782DAE" w:rsidP="000B41DC">
            <w:pPr>
              <w:suppressAutoHyphens/>
              <w:autoSpaceDN w:val="0"/>
              <w:jc w:val="both"/>
              <w:textAlignment w:val="baseline"/>
              <w:rPr>
                <w:sz w:val="22"/>
                <w:szCs w:val="22"/>
              </w:rPr>
            </w:pPr>
            <w:r w:rsidRPr="00347FBF">
              <w:rPr>
                <w:sz w:val="22"/>
                <w:szCs w:val="22"/>
                <w:lang w:eastAsia="zh-CN"/>
              </w:rPr>
              <w:t>3</w:t>
            </w:r>
          </w:p>
        </w:tc>
        <w:tc>
          <w:tcPr>
            <w:tcW w:w="8107" w:type="dxa"/>
            <w:tcMar>
              <w:top w:w="0" w:type="dxa"/>
              <w:left w:w="108" w:type="dxa"/>
              <w:bottom w:w="0" w:type="dxa"/>
              <w:right w:w="108" w:type="dxa"/>
            </w:tcMar>
            <w:hideMark/>
          </w:tcPr>
          <w:p w14:paraId="0D7A4E93" w14:textId="40CB0B41" w:rsidR="00782DAE" w:rsidRPr="00347FBF" w:rsidRDefault="00D012F7" w:rsidP="000B41DC">
            <w:pPr>
              <w:suppressAutoHyphens/>
              <w:autoSpaceDN w:val="0"/>
              <w:jc w:val="both"/>
              <w:textAlignment w:val="baseline"/>
              <w:rPr>
                <w:sz w:val="22"/>
                <w:szCs w:val="22"/>
                <w:lang w:eastAsia="zh-CN"/>
              </w:rPr>
            </w:pPr>
            <w:r w:rsidRPr="00D012F7">
              <w:rPr>
                <w:sz w:val="22"/>
                <w:szCs w:val="22"/>
                <w:lang w:eastAsia="zh-CN"/>
              </w:rPr>
              <w:t xml:space="preserve">Jeżeli w kraju, w którym wykonawca ma siedzibę lub miejsce zamieszkania lub miejsce zamieszkania ma osoba, której dokument dotyczy, nie wydaje się dokumentów, o których mowa powyżej lub gdy dokumenty te nie odnoszą się do wszystkich przypadków, o których mowa wart. 108 ust.1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t>
            </w:r>
            <w:r w:rsidRPr="00D012F7">
              <w:rPr>
                <w:sz w:val="22"/>
                <w:szCs w:val="22"/>
                <w:lang w:eastAsia="zh-CN"/>
              </w:rPr>
              <w:lastRenderedPageBreak/>
              <w:t>względu na siedzibę lub miejsce zamieszkania wykonawcy. Terminy określone w pkt 1, 2 stosuje się.</w:t>
            </w:r>
          </w:p>
        </w:tc>
      </w:tr>
      <w:tr w:rsidR="00782DAE" w:rsidRPr="00347FBF" w14:paraId="09895800" w14:textId="77777777" w:rsidTr="009C3969">
        <w:tc>
          <w:tcPr>
            <w:tcW w:w="709" w:type="dxa"/>
            <w:tcBorders>
              <w:left w:val="single" w:sz="4" w:space="0" w:color="auto"/>
            </w:tcBorders>
            <w:tcMar>
              <w:top w:w="0" w:type="dxa"/>
              <w:left w:w="108" w:type="dxa"/>
              <w:bottom w:w="0" w:type="dxa"/>
              <w:right w:w="108" w:type="dxa"/>
            </w:tcMar>
            <w:hideMark/>
          </w:tcPr>
          <w:p w14:paraId="31055969" w14:textId="77777777" w:rsidR="00782DAE" w:rsidRPr="00347FBF" w:rsidRDefault="00782DAE" w:rsidP="000B41DC">
            <w:pPr>
              <w:suppressAutoHyphens/>
              <w:autoSpaceDN w:val="0"/>
              <w:jc w:val="both"/>
              <w:textAlignment w:val="baseline"/>
              <w:rPr>
                <w:sz w:val="22"/>
                <w:szCs w:val="22"/>
              </w:rPr>
            </w:pPr>
            <w:r w:rsidRPr="00347FBF">
              <w:rPr>
                <w:sz w:val="22"/>
                <w:szCs w:val="22"/>
                <w:lang w:eastAsia="zh-CN"/>
              </w:rPr>
              <w:lastRenderedPageBreak/>
              <w:t>4</w:t>
            </w:r>
          </w:p>
        </w:tc>
        <w:tc>
          <w:tcPr>
            <w:tcW w:w="8107" w:type="dxa"/>
            <w:tcMar>
              <w:top w:w="0" w:type="dxa"/>
              <w:left w:w="108" w:type="dxa"/>
              <w:bottom w:w="0" w:type="dxa"/>
              <w:right w:w="108" w:type="dxa"/>
            </w:tcMar>
            <w:hideMark/>
          </w:tcPr>
          <w:p w14:paraId="3543EA89" w14:textId="77777777" w:rsidR="00782DAE" w:rsidRPr="00347FBF" w:rsidRDefault="00782DAE" w:rsidP="000B41DC">
            <w:pPr>
              <w:suppressAutoHyphens/>
              <w:autoSpaceDN w:val="0"/>
              <w:spacing w:after="120"/>
              <w:jc w:val="both"/>
              <w:textAlignment w:val="baseline"/>
              <w:rPr>
                <w:sz w:val="22"/>
                <w:szCs w:val="22"/>
                <w:lang w:eastAsia="zh-CN"/>
              </w:rPr>
            </w:pPr>
            <w:r w:rsidRPr="00347FBF">
              <w:rPr>
                <w:sz w:val="22"/>
                <w:szCs w:val="22"/>
                <w:lang w:eastAsia="zh-CN"/>
              </w:rPr>
              <w:t xml:space="preserve">Do podmiotów udostępniających zasoby na zasadach art. 118 PZP, mających siedzibę lub miejsce zamieszkania poza terytorium Rzeczypospolitej Polskiej, postanowienia ust. 1, 2 i 3  stosuje się odpowiednio. </w:t>
            </w:r>
          </w:p>
        </w:tc>
      </w:tr>
    </w:tbl>
    <w:p w14:paraId="59FFD14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460D7E5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0EB5BE9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6D5E0DB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9" w:name="_Toc258314249"/>
    </w:p>
    <w:p w14:paraId="4C40CAF2"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INFORMACJA DLA WYKONAWCÓW zamierzających powierzyć wykonanie części zamówienia podwykonawcom</w:t>
      </w:r>
    </w:p>
    <w:p w14:paraId="6CB678D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Wykonawca może powierzyć wykonanie części zamówienia Podwykonawcom. </w:t>
      </w:r>
    </w:p>
    <w:p w14:paraId="2F476CA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żąda, aby przed przystąpieniem do wykonania zamówienia Wykonawca, podał nazwy, dane kontaktowe oraz przedstawicieli, Podwykonawców zaangażowanych w realizację zamówienia, jeżeli są już znani.</w:t>
      </w:r>
    </w:p>
    <w:p w14:paraId="62214A9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Wykonawca jest obowiązany zawiadomić Zamawiającego o wszelkich zmianach w odniesieniu do informacji, o których mowa w zdaniu pierwszym, w trakcie realizacji </w:t>
      </w:r>
      <w:r w:rsidRPr="00347FBF">
        <w:rPr>
          <w:bCs/>
          <w:iCs/>
          <w:color w:val="000000"/>
          <w:sz w:val="22"/>
          <w:szCs w:val="22"/>
        </w:rPr>
        <w:lastRenderedPageBreak/>
        <w:t xml:space="preserve">zamówienia, a także przekazać wymagane informacje na temat nowych Podwykonawców, którym w późniejszym okresie zamierza powierzyć realizację zamówienia. </w:t>
      </w:r>
    </w:p>
    <w:p w14:paraId="32386F75"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Informacja dla wykonawców wspólnie ubiegających się o udzielenie zamówienia</w:t>
      </w:r>
    </w:p>
    <w:p w14:paraId="3A18B019"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0288BB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Pełnomocnictwo należy dołączyć do oferty i powinno ono zawierać w szczególności wskazanie:</w:t>
      </w:r>
    </w:p>
    <w:p w14:paraId="0E83F2A0" w14:textId="77777777" w:rsidR="00782DAE" w:rsidRPr="00347FBF" w:rsidRDefault="00782DAE" w:rsidP="00277795">
      <w:pPr>
        <w:numPr>
          <w:ilvl w:val="0"/>
          <w:numId w:val="4"/>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postępowania o udzielenie zamówienie publicznego, którego dotyczy;</w:t>
      </w:r>
    </w:p>
    <w:p w14:paraId="76FF981F" w14:textId="77777777" w:rsidR="00782DAE" w:rsidRPr="00347FBF" w:rsidRDefault="00782DAE" w:rsidP="00277795">
      <w:pPr>
        <w:numPr>
          <w:ilvl w:val="0"/>
          <w:numId w:val="4"/>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wszystkich Wykonawców ubiegających się wspólnie o udzielenie zamówienia;</w:t>
      </w:r>
    </w:p>
    <w:p w14:paraId="467BDFB6" w14:textId="77777777" w:rsidR="00782DAE" w:rsidRPr="00347FBF" w:rsidRDefault="00782DAE" w:rsidP="00277795">
      <w:pPr>
        <w:numPr>
          <w:ilvl w:val="0"/>
          <w:numId w:val="4"/>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ustanowionego pełnomocnika oraz zakresu jego  umocowania.</w:t>
      </w:r>
    </w:p>
    <w:p w14:paraId="19422C1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w:t>
      </w:r>
      <w:r w:rsidRPr="00347FBF">
        <w:rPr>
          <w:sz w:val="22"/>
          <w:szCs w:val="22"/>
        </w:rPr>
        <w:t xml:space="preserve">przypadku wspólnego ubiegania się o zamówienie przez Wykonawców, dokument ”Jednolity europejski dokument zamówienia”, o którym mowa w pkt. 10.1 SWZ oraz dokumenty podmiotowe na potwierdzenie badania podstaw do wykluczenia składa każdy z Wykonawców wspólnie ubiegających się o zamówienie. </w:t>
      </w:r>
    </w:p>
    <w:p w14:paraId="1AA292E7"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Informacje o sposobie porozumiewania się zamawiającego z Wykonawcami</w:t>
      </w:r>
      <w:bookmarkEnd w:id="9"/>
    </w:p>
    <w:p w14:paraId="69EA56E5" w14:textId="749DEBCE"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niniejszym postępowaniu komunikacja Zamawiającego z Wykonawcami odbywa się przy użyciu środków komunikacji elektronicznej, za pośrednictwem Platformy on-line działającej pod adresem </w:t>
      </w:r>
      <w:hyperlink r:id="rId9" w:history="1">
        <w:r w:rsidRPr="00347FBF">
          <w:rPr>
            <w:bCs/>
            <w:iCs/>
            <w:color w:val="000000"/>
            <w:sz w:val="22"/>
            <w:szCs w:val="22"/>
            <w:u w:val="single"/>
          </w:rPr>
          <w:t>https://e-propublico.pl</w:t>
        </w:r>
      </w:hyperlink>
      <w:r w:rsidRPr="00347FBF">
        <w:rPr>
          <w:bCs/>
          <w:iCs/>
          <w:sz w:val="22"/>
          <w:szCs w:val="22"/>
        </w:rPr>
        <w:t xml:space="preserve"> lub poczty elektronicznej</w:t>
      </w:r>
      <w:r w:rsidR="009E27F5" w:rsidRPr="00347FBF">
        <w:rPr>
          <w:bCs/>
          <w:iCs/>
          <w:sz w:val="22"/>
          <w:szCs w:val="22"/>
        </w:rPr>
        <w:t xml:space="preserve">. </w:t>
      </w:r>
    </w:p>
    <w:p w14:paraId="5E148B1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0" w:name="_Hlk37863747"/>
      <w:r w:rsidRPr="00347FBF">
        <w:rPr>
          <w:bCs/>
          <w:iCs/>
          <w:color w:val="000000"/>
          <w:sz w:val="22"/>
          <w:szCs w:val="22"/>
        </w:rPr>
        <w:t>Korzystanie z Platformy przez Wykonawcę jest bezpłatne</w:t>
      </w:r>
      <w:bookmarkEnd w:id="10"/>
      <w:r w:rsidRPr="00347FBF">
        <w:rPr>
          <w:bCs/>
          <w:iCs/>
          <w:color w:val="000000"/>
          <w:sz w:val="22"/>
          <w:szCs w:val="22"/>
        </w:rPr>
        <w:t>.</w:t>
      </w:r>
    </w:p>
    <w:p w14:paraId="552A0EBC" w14:textId="2579B6CB"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1" w:name="_Hlk37863788"/>
      <w:r w:rsidRPr="00347FBF">
        <w:rPr>
          <w:bCs/>
          <w:iCs/>
          <w:color w:val="000000"/>
          <w:sz w:val="22"/>
          <w:szCs w:val="22"/>
        </w:rPr>
        <w:t xml:space="preserve">Na Platformie postępowanie prowadzone jest pod nazwą: </w:t>
      </w:r>
      <w:r w:rsidR="00FE3263">
        <w:rPr>
          <w:bCs/>
          <w:iCs/>
          <w:color w:val="000000"/>
          <w:sz w:val="22"/>
          <w:szCs w:val="22"/>
        </w:rPr>
        <w:t>„</w:t>
      </w:r>
      <w:r w:rsidR="00FE3263" w:rsidRPr="00FE3263">
        <w:rPr>
          <w:b/>
          <w:iCs/>
          <w:color w:val="000000"/>
          <w:sz w:val="22"/>
          <w:szCs w:val="22"/>
        </w:rPr>
        <w:t>dostaw</w:t>
      </w:r>
      <w:r w:rsidR="00FE3263">
        <w:rPr>
          <w:b/>
          <w:iCs/>
          <w:color w:val="000000"/>
          <w:sz w:val="22"/>
          <w:szCs w:val="22"/>
        </w:rPr>
        <w:t>a</w:t>
      </w:r>
      <w:r w:rsidR="00FE3263" w:rsidRPr="00FE3263">
        <w:rPr>
          <w:b/>
          <w:iCs/>
          <w:color w:val="000000"/>
          <w:sz w:val="22"/>
          <w:szCs w:val="22"/>
        </w:rPr>
        <w:t xml:space="preserve"> jednostki centralnej komputera (stacji roboczej) przystosowanej do obliczeń równoległych w celach naukowo-dydaktycznych- DE-dzp.272-104/24</w:t>
      </w:r>
      <w:r w:rsidRPr="00347FBF">
        <w:rPr>
          <w:b/>
          <w:iCs/>
          <w:color w:val="000000"/>
          <w:sz w:val="22"/>
          <w:szCs w:val="22"/>
        </w:rPr>
        <w:t>”</w:t>
      </w:r>
      <w:r w:rsidRPr="00347FBF">
        <w:rPr>
          <w:bCs/>
          <w:iCs/>
          <w:color w:val="000000"/>
          <w:sz w:val="22"/>
          <w:szCs w:val="22"/>
        </w:rPr>
        <w:t xml:space="preserve"> – znak sprawy: </w:t>
      </w:r>
      <w:bookmarkEnd w:id="11"/>
      <w:r w:rsidR="00FC31D4">
        <w:rPr>
          <w:b/>
          <w:iCs/>
          <w:color w:val="000000"/>
          <w:sz w:val="22"/>
          <w:szCs w:val="22"/>
        </w:rPr>
        <w:t>DE</w:t>
      </w:r>
      <w:r w:rsidRPr="00347FBF">
        <w:rPr>
          <w:b/>
          <w:iCs/>
          <w:color w:val="000000"/>
          <w:sz w:val="22"/>
          <w:szCs w:val="22"/>
        </w:rPr>
        <w:t>-</w:t>
      </w:r>
      <w:r w:rsidR="00FC31D4">
        <w:rPr>
          <w:b/>
          <w:iCs/>
          <w:color w:val="000000"/>
          <w:sz w:val="22"/>
          <w:szCs w:val="22"/>
        </w:rPr>
        <w:t>d</w:t>
      </w:r>
      <w:r w:rsidRPr="00347FBF">
        <w:rPr>
          <w:b/>
          <w:iCs/>
          <w:color w:val="000000"/>
          <w:sz w:val="22"/>
          <w:szCs w:val="22"/>
        </w:rPr>
        <w:t>zp.272-</w:t>
      </w:r>
      <w:r w:rsidR="00387CD8">
        <w:rPr>
          <w:b/>
          <w:iCs/>
          <w:color w:val="000000"/>
          <w:sz w:val="22"/>
          <w:szCs w:val="22"/>
        </w:rPr>
        <w:t>1</w:t>
      </w:r>
      <w:r w:rsidR="00FE3263">
        <w:rPr>
          <w:b/>
          <w:iCs/>
          <w:color w:val="000000"/>
          <w:sz w:val="22"/>
          <w:szCs w:val="22"/>
        </w:rPr>
        <w:t>04</w:t>
      </w:r>
      <w:r w:rsidR="00387CD8">
        <w:rPr>
          <w:b/>
          <w:iCs/>
          <w:color w:val="000000"/>
          <w:sz w:val="22"/>
          <w:szCs w:val="22"/>
        </w:rPr>
        <w:t>/24</w:t>
      </w:r>
      <w:r w:rsidRPr="00347FBF">
        <w:rPr>
          <w:b/>
          <w:iCs/>
          <w:color w:val="000000"/>
          <w:sz w:val="22"/>
          <w:szCs w:val="22"/>
        </w:rPr>
        <w:t>.</w:t>
      </w:r>
    </w:p>
    <w:p w14:paraId="4984206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2" w:name="_Hlk37863807"/>
      <w:r w:rsidRPr="00347FBF">
        <w:rPr>
          <w:bCs/>
          <w:iCs/>
          <w:color w:val="000000"/>
          <w:sz w:val="22"/>
          <w:szCs w:val="22"/>
        </w:rPr>
        <w:t xml:space="preserve">Wykonawca przystępując do postępowania o udzielenie zamówienia publicznego, akceptuje warunki korzystania z Platformy określone w Regulaminie zamieszczonym na stronie internetowej </w:t>
      </w:r>
      <w:r w:rsidRPr="00347FBF">
        <w:rPr>
          <w:bCs/>
          <w:iCs/>
          <w:color w:val="0000FF"/>
          <w:sz w:val="22"/>
          <w:szCs w:val="22"/>
          <w:u w:val="single"/>
        </w:rPr>
        <w:t>https://e-propublico.pl</w:t>
      </w:r>
      <w:r w:rsidRPr="00347FBF">
        <w:rPr>
          <w:bCs/>
          <w:iCs/>
          <w:color w:val="000000"/>
          <w:sz w:val="22"/>
          <w:szCs w:val="22"/>
        </w:rPr>
        <w:t xml:space="preserve"> oraz uznaje go za wiążący</w:t>
      </w:r>
      <w:bookmarkEnd w:id="12"/>
      <w:r w:rsidRPr="00347FBF">
        <w:rPr>
          <w:bCs/>
          <w:iCs/>
          <w:color w:val="000000"/>
          <w:sz w:val="22"/>
          <w:szCs w:val="22"/>
        </w:rPr>
        <w:t>.</w:t>
      </w:r>
    </w:p>
    <w:p w14:paraId="6CDC150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3" w:name="_Hlk37863841"/>
      <w:r w:rsidRPr="00347FBF">
        <w:rPr>
          <w:bCs/>
          <w:iCs/>
          <w:color w:val="000000"/>
          <w:sz w:val="22"/>
          <w:szCs w:val="22"/>
        </w:rPr>
        <w:t>Wykonawca zamierzający wziąć udział w postępowaniu musi posiadać konto na Platformie</w:t>
      </w:r>
      <w:bookmarkEnd w:id="13"/>
      <w:r w:rsidRPr="00347FBF">
        <w:rPr>
          <w:bCs/>
          <w:iCs/>
          <w:color w:val="000000"/>
          <w:sz w:val="22"/>
          <w:szCs w:val="22"/>
        </w:rPr>
        <w:t>.</w:t>
      </w:r>
    </w:p>
    <w:p w14:paraId="521F0F1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4" w:name="_Hlk37863867"/>
      <w:r w:rsidRPr="00347FBF">
        <w:rPr>
          <w:bCs/>
          <w:iCs/>
          <w:color w:val="000000"/>
          <w:sz w:val="22"/>
          <w:szCs w:val="22"/>
        </w:rPr>
        <w:t>Do złożenia oferty konieczne jest posiadanie przez osobę upoważnioną do reprezentowania Wykonawcy ważnego kwalifikowanego podpisu elektronicznego</w:t>
      </w:r>
      <w:bookmarkEnd w:id="14"/>
      <w:r w:rsidRPr="00347FBF">
        <w:rPr>
          <w:bCs/>
          <w:iCs/>
          <w:color w:val="000000"/>
          <w:sz w:val="22"/>
          <w:szCs w:val="22"/>
        </w:rPr>
        <w:t>.</w:t>
      </w:r>
    </w:p>
    <w:p w14:paraId="0C93FBF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5" w:name="_Hlk37936911"/>
      <w:r w:rsidRPr="00347FBF">
        <w:rPr>
          <w:bCs/>
          <w:iCs/>
          <w:color w:val="000000"/>
          <w:sz w:val="22"/>
          <w:szCs w:val="22"/>
        </w:rPr>
        <w:t>Zalecenia Zamawiającego odnośnie kwalifikowanego podpisu elektronicznego</w:t>
      </w:r>
      <w:bookmarkEnd w:id="15"/>
      <w:r w:rsidRPr="00347FBF">
        <w:rPr>
          <w:bCs/>
          <w:iCs/>
          <w:color w:val="000000"/>
          <w:sz w:val="22"/>
          <w:szCs w:val="22"/>
        </w:rPr>
        <w:t>:</w:t>
      </w:r>
    </w:p>
    <w:p w14:paraId="2437100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6" w:name="_Hlk37936930"/>
      <w:r w:rsidRPr="00347FBF">
        <w:rPr>
          <w:bCs/>
          <w:iCs/>
          <w:color w:val="000000"/>
          <w:sz w:val="22"/>
          <w:szCs w:val="22"/>
        </w:rPr>
        <w:t>dokumenty sporządzone i przesyłane w formacie .pdf zaleca się podpisywać kwalifikowanym podpisem elektronicznym w formacie PAdES</w:t>
      </w:r>
      <w:bookmarkEnd w:id="16"/>
      <w:r w:rsidRPr="00347FBF">
        <w:rPr>
          <w:bCs/>
          <w:iCs/>
          <w:color w:val="000000"/>
          <w:sz w:val="22"/>
          <w:szCs w:val="22"/>
        </w:rPr>
        <w:t>;</w:t>
      </w:r>
    </w:p>
    <w:p w14:paraId="6F6F6ED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dokumenty sporządzone i przesyłane w formacie innym niż .pdf (np.: .doc, .docx, .xlsx, .xml) zaleca się podpisywać kwalifikowanym podpisem elektronicznym w formacie XAdES;</w:t>
      </w:r>
    </w:p>
    <w:p w14:paraId="20FCA0E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do składania kwalifikowanego podpisu elektronicznego zaleca się stosowanie algorytmu SHA-2 (lub wyższego).</w:t>
      </w:r>
    </w:p>
    <w:p w14:paraId="16B478A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7" w:name="_Hlk37937004"/>
      <w:r w:rsidRPr="00347FBF">
        <w:rPr>
          <w:bCs/>
          <w:iCs/>
          <w:color w:val="000000"/>
          <w:sz w:val="22"/>
          <w:szCs w:val="22"/>
        </w:rPr>
        <w:lastRenderedPageBreak/>
        <w:t>Zamawiający określa następujące wymagania sprzętowo – aplikacyjne pozwalające na korzystanie z Platformy</w:t>
      </w:r>
      <w:bookmarkEnd w:id="17"/>
      <w:r w:rsidRPr="00347FBF">
        <w:rPr>
          <w:bCs/>
          <w:iCs/>
          <w:color w:val="000000"/>
          <w:sz w:val="22"/>
          <w:szCs w:val="22"/>
        </w:rPr>
        <w:t>:</w:t>
      </w:r>
    </w:p>
    <w:p w14:paraId="2484AEB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18" w:name="_Hlk37937034"/>
      <w:r w:rsidRPr="00347FBF">
        <w:rPr>
          <w:bCs/>
          <w:iCs/>
          <w:color w:val="000000"/>
          <w:sz w:val="22"/>
          <w:szCs w:val="22"/>
        </w:rPr>
        <w:t>stały dostęp do sieci Internet</w:t>
      </w:r>
      <w:bookmarkEnd w:id="18"/>
      <w:r w:rsidRPr="00347FBF">
        <w:rPr>
          <w:bCs/>
          <w:iCs/>
          <w:color w:val="000000"/>
          <w:sz w:val="22"/>
          <w:szCs w:val="22"/>
        </w:rPr>
        <w:t>;</w:t>
      </w:r>
    </w:p>
    <w:p w14:paraId="112FE12D" w14:textId="77777777" w:rsidR="00782DAE" w:rsidRPr="00347FBF" w:rsidRDefault="00782DAE" w:rsidP="00277795">
      <w:pPr>
        <w:numPr>
          <w:ilvl w:val="0"/>
          <w:numId w:val="5"/>
        </w:numPr>
        <w:suppressAutoHyphens/>
        <w:autoSpaceDN w:val="0"/>
        <w:spacing w:before="60" w:after="60"/>
        <w:jc w:val="both"/>
        <w:textAlignment w:val="baseline"/>
        <w:rPr>
          <w:bCs/>
          <w:iCs/>
          <w:sz w:val="22"/>
          <w:szCs w:val="22"/>
        </w:rPr>
      </w:pPr>
      <w:bookmarkStart w:id="19" w:name="_Hlk37937050"/>
      <w:r w:rsidRPr="00347FBF">
        <w:rPr>
          <w:bCs/>
          <w:iCs/>
          <w:sz w:val="22"/>
          <w:szCs w:val="22"/>
        </w:rPr>
        <w:t>posiadanie dowolnej i aktywnej skrzynki poczty elektronicznej (e-mail)</w:t>
      </w:r>
      <w:bookmarkEnd w:id="19"/>
      <w:r w:rsidRPr="00347FBF">
        <w:rPr>
          <w:bCs/>
          <w:iCs/>
          <w:sz w:val="22"/>
          <w:szCs w:val="22"/>
        </w:rPr>
        <w:t>,</w:t>
      </w:r>
    </w:p>
    <w:p w14:paraId="74DE3963" w14:textId="77777777" w:rsidR="00782DAE" w:rsidRPr="00347FBF" w:rsidRDefault="00782DAE" w:rsidP="00277795">
      <w:pPr>
        <w:numPr>
          <w:ilvl w:val="0"/>
          <w:numId w:val="5"/>
        </w:numPr>
        <w:suppressAutoHyphens/>
        <w:autoSpaceDN w:val="0"/>
        <w:spacing w:before="60" w:after="60"/>
        <w:jc w:val="both"/>
        <w:textAlignment w:val="baseline"/>
        <w:rPr>
          <w:sz w:val="22"/>
          <w:szCs w:val="22"/>
        </w:rPr>
      </w:pPr>
      <w:bookmarkStart w:id="20" w:name="_Hlk37937074"/>
      <w:r w:rsidRPr="00347FBF">
        <w:rPr>
          <w:sz w:val="22"/>
          <w:szCs w:val="22"/>
        </w:rPr>
        <w:t>komputer z zainstalowanym systemem operacyjnym Windows 7 (lub nowszym) albo Linux</w:t>
      </w:r>
      <w:bookmarkEnd w:id="20"/>
      <w:r w:rsidRPr="00347FBF">
        <w:rPr>
          <w:bCs/>
          <w:iCs/>
          <w:sz w:val="22"/>
          <w:szCs w:val="22"/>
        </w:rPr>
        <w:t>,</w:t>
      </w:r>
    </w:p>
    <w:p w14:paraId="0C4C7418" w14:textId="77777777" w:rsidR="00782DAE" w:rsidRPr="00347FBF" w:rsidRDefault="00782DAE" w:rsidP="00277795">
      <w:pPr>
        <w:numPr>
          <w:ilvl w:val="0"/>
          <w:numId w:val="5"/>
        </w:numPr>
        <w:suppressAutoHyphens/>
        <w:autoSpaceDN w:val="0"/>
        <w:spacing w:before="60" w:after="60"/>
        <w:jc w:val="both"/>
        <w:textAlignment w:val="baseline"/>
        <w:rPr>
          <w:sz w:val="22"/>
          <w:szCs w:val="22"/>
        </w:rPr>
      </w:pPr>
      <w:bookmarkStart w:id="21" w:name="_Hlk37937092"/>
      <w:r w:rsidRPr="00347FBF">
        <w:rPr>
          <w:bCs/>
          <w:iCs/>
          <w:sz w:val="22"/>
          <w:szCs w:val="22"/>
        </w:rPr>
        <w:t>zainstalowana dowolna przeglądarka internetowa</w:t>
      </w:r>
      <w:r w:rsidRPr="00347FBF">
        <w:rPr>
          <w:sz w:val="22"/>
          <w:szCs w:val="22"/>
        </w:rPr>
        <w:t xml:space="preserve"> - Platforma współpracuje                    z najnowszymi, stabilnymi wersjami wszystkich głównych przeglądarek internetowych (Internet Explorer 10+, Microsoft Edge, Mozilla Firefox, Google Chrome, Opera)</w:t>
      </w:r>
      <w:bookmarkEnd w:id="21"/>
      <w:r w:rsidRPr="00347FBF">
        <w:rPr>
          <w:bCs/>
          <w:iCs/>
          <w:sz w:val="22"/>
          <w:szCs w:val="22"/>
        </w:rPr>
        <w:t>,</w:t>
      </w:r>
    </w:p>
    <w:p w14:paraId="6C0E6A3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2" w:name="_Hlk37937106"/>
      <w:r w:rsidRPr="00347FBF">
        <w:rPr>
          <w:bCs/>
          <w:iCs/>
          <w:color w:val="000000"/>
          <w:sz w:val="22"/>
          <w:szCs w:val="22"/>
        </w:rPr>
        <w:t>włączona obsługa JavaScript oraz Cookies</w:t>
      </w:r>
      <w:bookmarkEnd w:id="22"/>
      <w:r w:rsidRPr="00347FBF">
        <w:rPr>
          <w:bCs/>
          <w:iCs/>
          <w:color w:val="000000"/>
          <w:sz w:val="22"/>
          <w:szCs w:val="22"/>
        </w:rPr>
        <w:t>.</w:t>
      </w:r>
    </w:p>
    <w:p w14:paraId="000D0A3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dopuszcza następujący format przesyłanych danych: pliki o wielkości do 80 MB w formatach: .pdf, .doc, .docx., .xlsx, .xml.</w:t>
      </w:r>
    </w:p>
    <w:p w14:paraId="0F4C770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3" w:name="_Hlk37937156"/>
      <w:r w:rsidRPr="00347FBF">
        <w:rPr>
          <w:bCs/>
          <w:iCs/>
          <w:color w:val="000000"/>
          <w:sz w:val="22"/>
          <w:szCs w:val="22"/>
        </w:rPr>
        <w:t>Zamawiający określa następujące informacje na temat kodowania i czasu odbioru danych</w:t>
      </w:r>
      <w:bookmarkEnd w:id="23"/>
      <w:r w:rsidRPr="00347FBF">
        <w:rPr>
          <w:bCs/>
          <w:iCs/>
          <w:color w:val="000000"/>
          <w:sz w:val="22"/>
          <w:szCs w:val="22"/>
        </w:rPr>
        <w:t>:</w:t>
      </w:r>
    </w:p>
    <w:p w14:paraId="037F2C1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4" w:name="_Hlk37937178"/>
      <w:r w:rsidRPr="00347FBF">
        <w:rPr>
          <w:bCs/>
          <w:iCs/>
          <w:color w:val="000000"/>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347FBF">
        <w:rPr>
          <w:bCs/>
          <w:iCs/>
          <w:color w:val="000000"/>
          <w:sz w:val="22"/>
          <w:szCs w:val="22"/>
        </w:rPr>
        <w:t>;</w:t>
      </w:r>
    </w:p>
    <w:p w14:paraId="40CB9970" w14:textId="77777777" w:rsidR="00782DAE" w:rsidRPr="00347FBF" w:rsidRDefault="00782DAE" w:rsidP="00277795">
      <w:pPr>
        <w:numPr>
          <w:ilvl w:val="0"/>
          <w:numId w:val="6"/>
        </w:numPr>
        <w:suppressAutoHyphens/>
        <w:autoSpaceDN w:val="0"/>
        <w:spacing w:before="60" w:after="60"/>
        <w:jc w:val="both"/>
        <w:textAlignment w:val="baseline"/>
        <w:rPr>
          <w:bCs/>
          <w:iCs/>
          <w:sz w:val="22"/>
          <w:szCs w:val="22"/>
        </w:rPr>
      </w:pPr>
      <w:bookmarkStart w:id="25" w:name="_Hlk37937196"/>
      <w:r w:rsidRPr="00347FBF">
        <w:rPr>
          <w:bCs/>
          <w:iCs/>
          <w:sz w:val="22"/>
          <w:szCs w:val="22"/>
        </w:rPr>
        <w:t>oznaczenie czasu odbioru danych przez Platformę stanowi przyporządkowaną do dokumentu elektronicznego datę oraz dokładny czas (hh:mm:ss), widoczne przy  wysłanym dokumencie w kolumnie ”Data przesłania”</w:t>
      </w:r>
      <w:bookmarkEnd w:id="25"/>
      <w:r w:rsidRPr="00347FBF">
        <w:rPr>
          <w:bCs/>
          <w:iCs/>
          <w:sz w:val="22"/>
          <w:szCs w:val="22"/>
        </w:rPr>
        <w:t>;</w:t>
      </w:r>
    </w:p>
    <w:p w14:paraId="5DCA239D"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6" w:name="_Hlk37937220"/>
      <w:r w:rsidRPr="00347FBF">
        <w:rPr>
          <w:bCs/>
          <w:iCs/>
          <w:color w:val="000000"/>
          <w:sz w:val="22"/>
          <w:szCs w:val="22"/>
        </w:rPr>
        <w:t>o terminie przesłania decyduje czas pełnego przeprocesowania transakcji pliku na Platformie</w:t>
      </w:r>
      <w:bookmarkEnd w:id="26"/>
      <w:r w:rsidRPr="00347FBF">
        <w:rPr>
          <w:bCs/>
          <w:iCs/>
          <w:color w:val="000000"/>
          <w:sz w:val="22"/>
          <w:szCs w:val="22"/>
        </w:rPr>
        <w:t>.</w:t>
      </w:r>
    </w:p>
    <w:p w14:paraId="2EC5221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7" w:name="_Hlk37864389"/>
      <w:r w:rsidRPr="00347FBF">
        <w:rPr>
          <w:bCs/>
          <w:iCs/>
          <w:color w:val="000000"/>
          <w:sz w:val="22"/>
          <w:szCs w:val="22"/>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End w:id="27"/>
    </w:p>
    <w:p w14:paraId="5BB8AC7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28" w:name="_Hlk37864921"/>
      <w:bookmarkStart w:id="29" w:name="_Hlk37865118"/>
      <w:r w:rsidRPr="00347FBF">
        <w:rPr>
          <w:bCs/>
          <w:iCs/>
          <w:color w:val="000000"/>
          <w:sz w:val="22"/>
          <w:szCs w:val="22"/>
        </w:rPr>
        <w:t>Ofertę, wraz ze stanowiącymi jej integralną część załącznikami, składa się pod rygorem nieważności w formie elektronicznej za pośrednictwem Platformy, podpisaną kwalifikowanym podpisem elektronicznym.</w:t>
      </w:r>
      <w:bookmarkEnd w:id="28"/>
      <w:bookmarkEnd w:id="29"/>
    </w:p>
    <w:p w14:paraId="56BCECE1"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WSKAZANIE OSÓB UPRAWNIONYCH DO KOMUNIKOWANIA SIĘ Z WYKONAWCAMI</w:t>
      </w:r>
    </w:p>
    <w:p w14:paraId="28D84E8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Osobami uprawnionymi do kontaktu z Wykonawcami są:</w:t>
      </w:r>
    </w:p>
    <w:p w14:paraId="0D4A56C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30" w:name="_Toc258314250"/>
      <w:r w:rsidRPr="00347FBF">
        <w:rPr>
          <w:bCs/>
          <w:iCs/>
          <w:color w:val="000000"/>
          <w:sz w:val="22"/>
          <w:szCs w:val="22"/>
        </w:rPr>
        <w:t>w zakresie formalnym:</w:t>
      </w:r>
    </w:p>
    <w:tbl>
      <w:tblPr>
        <w:tblW w:w="8636" w:type="dxa"/>
        <w:tblInd w:w="828" w:type="dxa"/>
        <w:tblCellMar>
          <w:left w:w="10" w:type="dxa"/>
          <w:right w:w="10" w:type="dxa"/>
        </w:tblCellMar>
        <w:tblLook w:val="04A0" w:firstRow="1" w:lastRow="0" w:firstColumn="1" w:lastColumn="0" w:noHBand="0" w:noVBand="1"/>
      </w:tblPr>
      <w:tblGrid>
        <w:gridCol w:w="8636"/>
      </w:tblGrid>
      <w:tr w:rsidR="00782DAE" w:rsidRPr="00347FBF" w14:paraId="44B74EC0" w14:textId="77777777" w:rsidTr="000B41DC">
        <w:tc>
          <w:tcPr>
            <w:tcW w:w="8636" w:type="dxa"/>
            <w:tcMar>
              <w:top w:w="0" w:type="dxa"/>
              <w:left w:w="108" w:type="dxa"/>
              <w:bottom w:w="0" w:type="dxa"/>
              <w:right w:w="108" w:type="dxa"/>
            </w:tcMar>
            <w:hideMark/>
          </w:tcPr>
          <w:p w14:paraId="0260BCAE" w14:textId="15A13059" w:rsidR="00782DAE" w:rsidRPr="00347FBF" w:rsidRDefault="00782DAE" w:rsidP="000B41DC">
            <w:pPr>
              <w:suppressAutoHyphens/>
              <w:autoSpaceDN w:val="0"/>
              <w:textAlignment w:val="baseline"/>
              <w:rPr>
                <w:color w:val="0563C1"/>
                <w:sz w:val="22"/>
                <w:szCs w:val="22"/>
                <w:u w:val="single"/>
              </w:rPr>
            </w:pPr>
            <w:r w:rsidRPr="00347FBF">
              <w:rPr>
                <w:sz w:val="22"/>
                <w:szCs w:val="22"/>
              </w:rPr>
              <w:t xml:space="preserve">mgr </w:t>
            </w:r>
            <w:r w:rsidR="00E00FDE">
              <w:rPr>
                <w:sz w:val="22"/>
                <w:szCs w:val="22"/>
              </w:rPr>
              <w:t xml:space="preserve">inż.. Katarzyna Breguła </w:t>
            </w:r>
            <w:r w:rsidRPr="00347FBF">
              <w:rPr>
                <w:sz w:val="22"/>
                <w:szCs w:val="22"/>
              </w:rPr>
              <w:t xml:space="preserve"> </w:t>
            </w:r>
            <w:r w:rsidR="009E27F5" w:rsidRPr="00347FBF">
              <w:rPr>
                <w:color w:val="0563C1"/>
                <w:sz w:val="22"/>
                <w:szCs w:val="22"/>
                <w:u w:val="single"/>
              </w:rPr>
              <w:t xml:space="preserve"> </w:t>
            </w:r>
          </w:p>
          <w:p w14:paraId="54330799" w14:textId="77777777" w:rsidR="00782DAE" w:rsidRPr="00347FBF" w:rsidRDefault="00782DAE" w:rsidP="000B41DC">
            <w:pPr>
              <w:suppressAutoHyphens/>
              <w:autoSpaceDN w:val="0"/>
              <w:textAlignment w:val="baseline"/>
              <w:rPr>
                <w:color w:val="0563C1"/>
                <w:sz w:val="22"/>
                <w:szCs w:val="22"/>
                <w:u w:val="single"/>
              </w:rPr>
            </w:pPr>
          </w:p>
        </w:tc>
      </w:tr>
    </w:tbl>
    <w:p w14:paraId="4755083F"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OPIS SPO</w:t>
      </w:r>
      <w:bookmarkStart w:id="31" w:name="_Hlk37938975"/>
      <w:r w:rsidRPr="00347FBF">
        <w:rPr>
          <w:b/>
          <w:bCs/>
          <w:caps/>
          <w:kern w:val="3"/>
          <w:sz w:val="22"/>
          <w:szCs w:val="22"/>
        </w:rPr>
        <w:t>SOBU UDZIELANIA WYJAŚNIEŃ TREŚCI SWZ</w:t>
      </w:r>
      <w:bookmarkEnd w:id="31"/>
    </w:p>
    <w:p w14:paraId="242A335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32" w:name="_Hlk37783375"/>
      <w:bookmarkStart w:id="33" w:name="_Hlk37938993"/>
      <w:r w:rsidRPr="00347FBF">
        <w:rPr>
          <w:bCs/>
          <w:iCs/>
          <w:color w:val="000000"/>
          <w:sz w:val="22"/>
          <w:szCs w:val="22"/>
        </w:rPr>
        <w:t>Wykonawca może zwrócić się do Zamawiającego z wnioskiem o wyjaśnienie treści SWZ, przekazanym za pośrednictwem Platformy (karta ”Zapytania/Wyjaśnienia)</w:t>
      </w:r>
      <w:r w:rsidRPr="00347FBF">
        <w:rPr>
          <w:bCs/>
          <w:iCs/>
          <w:sz w:val="22"/>
          <w:szCs w:val="22"/>
        </w:rPr>
        <w:t>.</w:t>
      </w:r>
      <w:bookmarkStart w:id="34" w:name="_Hlk37783409"/>
      <w:bookmarkEnd w:id="32"/>
    </w:p>
    <w:p w14:paraId="01FFDA3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4"/>
    </w:p>
    <w:p w14:paraId="4F63020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Jeżeli wniosek o wyjaśnienie treści SWZ nie wpłynie w terminie, o którym mowa w punkcie powyżej, Zamawiający nie ma obowiązku udzielania wyjaśnień SWZ.</w:t>
      </w:r>
    </w:p>
    <w:p w14:paraId="24520AD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Przedłużenie terminu składania ofert, nie wpływa na bieg terminu składania wniosku o wyjaśnienie treści SWZ.</w:t>
      </w:r>
    </w:p>
    <w:p w14:paraId="7A77608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Treść zapytań wraz z wyjaśnieniami Zamawiający udostępni na stronie internetowej prowadzonego postępowania, bez ujawniania źródła zapytania.</w:t>
      </w:r>
    </w:p>
    <w:p w14:paraId="50BE12BF" w14:textId="493B4BF1"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w:t>
      </w:r>
      <w:bookmarkEnd w:id="33"/>
      <w:r w:rsidRPr="00347FBF">
        <w:rPr>
          <w:bCs/>
          <w:iCs/>
          <w:color w:val="000000"/>
          <w:sz w:val="22"/>
          <w:szCs w:val="22"/>
        </w:rPr>
        <w:t>uzasadnionych przypadkach Zamawiający może przed upływem terminu składania ofert zmienić treść SWZ. Dokonaną zmianę treści SWZ Zamawiający udostępni na stronie internetowej prowadzonego postępowania.</w:t>
      </w:r>
      <w:r w:rsidR="003C20B9">
        <w:rPr>
          <w:bCs/>
          <w:iCs/>
          <w:color w:val="000000"/>
          <w:sz w:val="22"/>
          <w:szCs w:val="22"/>
        </w:rPr>
        <w:br/>
      </w:r>
    </w:p>
    <w:p w14:paraId="26E21A28"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Wymagania dotycz</w:t>
      </w:r>
      <w:r w:rsidRPr="00347FBF">
        <w:rPr>
          <w:rFonts w:eastAsia="TimesNewRoman"/>
          <w:b/>
          <w:bCs/>
          <w:caps/>
          <w:kern w:val="3"/>
          <w:sz w:val="22"/>
          <w:szCs w:val="22"/>
        </w:rPr>
        <w:t>ą</w:t>
      </w:r>
      <w:r w:rsidRPr="00347FBF">
        <w:rPr>
          <w:b/>
          <w:bCs/>
          <w:caps/>
          <w:kern w:val="3"/>
          <w:sz w:val="22"/>
          <w:szCs w:val="22"/>
        </w:rPr>
        <w:t>ce wadium</w:t>
      </w:r>
      <w:bookmarkEnd w:id="30"/>
    </w:p>
    <w:p w14:paraId="4B12322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postępowaniu nie jest przewidziane składanie wadium.</w:t>
      </w:r>
    </w:p>
    <w:p w14:paraId="141B79F5"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35" w:name="_Toc258314251"/>
      <w:r w:rsidRPr="00347FBF">
        <w:rPr>
          <w:b/>
          <w:bCs/>
          <w:caps/>
          <w:kern w:val="3"/>
          <w:sz w:val="22"/>
          <w:szCs w:val="22"/>
        </w:rPr>
        <w:t>Termin zwi</w:t>
      </w:r>
      <w:r w:rsidRPr="00347FBF">
        <w:rPr>
          <w:rFonts w:eastAsia="TimesNewRoman"/>
          <w:b/>
          <w:bCs/>
          <w:caps/>
          <w:kern w:val="3"/>
          <w:sz w:val="22"/>
          <w:szCs w:val="22"/>
        </w:rPr>
        <w:t>ą</w:t>
      </w:r>
      <w:r w:rsidRPr="00347FBF">
        <w:rPr>
          <w:b/>
          <w:bCs/>
          <w:caps/>
          <w:kern w:val="3"/>
          <w:sz w:val="22"/>
          <w:szCs w:val="22"/>
        </w:rPr>
        <w:t>zania ofert</w:t>
      </w:r>
      <w:r w:rsidRPr="00347FBF">
        <w:rPr>
          <w:rFonts w:eastAsia="TimesNewRoman"/>
          <w:b/>
          <w:bCs/>
          <w:caps/>
          <w:kern w:val="3"/>
          <w:sz w:val="22"/>
          <w:szCs w:val="22"/>
        </w:rPr>
        <w:t>ą</w:t>
      </w:r>
      <w:bookmarkEnd w:id="35"/>
    </w:p>
    <w:p w14:paraId="7D2279C7" w14:textId="639366CC"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pozostaje związany ofertą do dnia</w:t>
      </w:r>
      <w:r w:rsidR="000B40FD">
        <w:rPr>
          <w:bCs/>
          <w:iCs/>
          <w:color w:val="000000"/>
          <w:sz w:val="22"/>
          <w:szCs w:val="22"/>
        </w:rPr>
        <w:t xml:space="preserve">  </w:t>
      </w:r>
      <w:r w:rsidR="008F7784">
        <w:rPr>
          <w:b/>
          <w:bCs/>
          <w:iCs/>
          <w:color w:val="000000"/>
          <w:sz w:val="22"/>
          <w:szCs w:val="22"/>
          <w:highlight w:val="yellow"/>
        </w:rPr>
        <w:t>0</w:t>
      </w:r>
      <w:r w:rsidR="00B41C61">
        <w:rPr>
          <w:b/>
          <w:bCs/>
          <w:iCs/>
          <w:color w:val="000000"/>
          <w:sz w:val="22"/>
          <w:szCs w:val="22"/>
          <w:highlight w:val="yellow"/>
        </w:rPr>
        <w:t>4</w:t>
      </w:r>
      <w:r w:rsidR="000B40FD" w:rsidRPr="000B40FD">
        <w:rPr>
          <w:b/>
          <w:bCs/>
          <w:iCs/>
          <w:color w:val="000000"/>
          <w:sz w:val="22"/>
          <w:szCs w:val="22"/>
          <w:highlight w:val="yellow"/>
        </w:rPr>
        <w:t>-0</w:t>
      </w:r>
      <w:r w:rsidR="008F7784">
        <w:rPr>
          <w:b/>
          <w:bCs/>
          <w:iCs/>
          <w:color w:val="000000"/>
          <w:sz w:val="22"/>
          <w:szCs w:val="22"/>
          <w:highlight w:val="yellow"/>
        </w:rPr>
        <w:t>8</w:t>
      </w:r>
      <w:r w:rsidR="000B40FD" w:rsidRPr="000B40FD">
        <w:rPr>
          <w:b/>
          <w:bCs/>
          <w:iCs/>
          <w:color w:val="000000"/>
          <w:sz w:val="22"/>
          <w:szCs w:val="22"/>
          <w:highlight w:val="yellow"/>
        </w:rPr>
        <w:t>-2024</w:t>
      </w:r>
    </w:p>
    <w:p w14:paraId="2EA6B5F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Bieg terminu związania ofertą rozpoczyna się wraz z upływem terminu składania ofert.</w:t>
      </w:r>
    </w:p>
    <w:p w14:paraId="4C9F832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1E77080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Przedłużenie terminu związania ofertą, o którym mowa w ust. 2, wymaga złożenia przez wykonawcę pisemnego oświadczenia o wyrażeniu zgody na przedłużenie terminu związania ofertą.</w:t>
      </w:r>
    </w:p>
    <w:p w14:paraId="577C7386"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36" w:name="_Toc258314252"/>
      <w:r w:rsidRPr="00347FBF">
        <w:rPr>
          <w:b/>
          <w:bCs/>
          <w:caps/>
          <w:kern w:val="3"/>
          <w:sz w:val="22"/>
          <w:szCs w:val="22"/>
        </w:rPr>
        <w:t>Opis sposobu przygotowywania ofert</w:t>
      </w:r>
      <w:bookmarkEnd w:id="36"/>
    </w:p>
    <w:p w14:paraId="5C68BA3D"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Postępowanie o udzielenie zamówienia prowadzi się w języku polskim. Dokumenty sporządzone w języku obcym są składane wraz z tłumaczeniem na język polski.</w:t>
      </w:r>
    </w:p>
    <w:p w14:paraId="38BD98D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może złożyć tylko jedną ofertę.</w:t>
      </w:r>
    </w:p>
    <w:p w14:paraId="5C9D5269"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Tre</w:t>
      </w:r>
      <w:r w:rsidRPr="00347FBF">
        <w:rPr>
          <w:rFonts w:eastAsia="TimesNewRoman"/>
          <w:bCs/>
          <w:iCs/>
          <w:color w:val="000000"/>
          <w:sz w:val="22"/>
          <w:szCs w:val="22"/>
        </w:rPr>
        <w:t xml:space="preserve">ść </w:t>
      </w:r>
      <w:r w:rsidRPr="00347FBF">
        <w:rPr>
          <w:bCs/>
          <w:iCs/>
          <w:color w:val="000000"/>
          <w:sz w:val="22"/>
          <w:szCs w:val="22"/>
        </w:rPr>
        <w:t>oferty musi być zgodna z wymaganiami Zamawiającego określonymi w niniejszej SWZ.</w:t>
      </w:r>
    </w:p>
    <w:p w14:paraId="462A243D" w14:textId="7B79D458" w:rsidR="00782DAE" w:rsidRPr="00347FBF" w:rsidRDefault="00782DAE" w:rsidP="00486D93">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Oferta musi zawierać następujące oświadczenia i dokumenty:</w:t>
      </w:r>
    </w:p>
    <w:tbl>
      <w:tblPr>
        <w:tblW w:w="8834" w:type="dxa"/>
        <w:tblInd w:w="680" w:type="dxa"/>
        <w:tblCellMar>
          <w:left w:w="10" w:type="dxa"/>
          <w:right w:w="10" w:type="dxa"/>
        </w:tblCellMar>
        <w:tblLook w:val="04A0" w:firstRow="1" w:lastRow="0" w:firstColumn="1" w:lastColumn="0" w:noHBand="0" w:noVBand="1"/>
      </w:tblPr>
      <w:tblGrid>
        <w:gridCol w:w="591"/>
        <w:gridCol w:w="8243"/>
      </w:tblGrid>
      <w:tr w:rsidR="00782DAE" w:rsidRPr="00347FBF" w14:paraId="59944091" w14:textId="77777777" w:rsidTr="003C20B9">
        <w:tc>
          <w:tcPr>
            <w:tcW w:w="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BD1BF7" w14:textId="77777777" w:rsidR="00782DAE" w:rsidRPr="00347FBF" w:rsidRDefault="00782DAE" w:rsidP="000B41DC">
            <w:pPr>
              <w:suppressAutoHyphens/>
              <w:autoSpaceDN w:val="0"/>
              <w:textAlignment w:val="baseline"/>
              <w:rPr>
                <w:sz w:val="22"/>
                <w:szCs w:val="22"/>
              </w:rPr>
            </w:pPr>
            <w:r w:rsidRPr="00347FBF">
              <w:rPr>
                <w:sz w:val="22"/>
                <w:szCs w:val="22"/>
              </w:rPr>
              <w:t>1</w:t>
            </w:r>
          </w:p>
        </w:tc>
        <w:tc>
          <w:tcPr>
            <w:tcW w:w="8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6AA79" w14:textId="77777777" w:rsidR="00782DAE" w:rsidRPr="00347FBF" w:rsidRDefault="00782DAE" w:rsidP="000B41DC">
            <w:pPr>
              <w:suppressAutoHyphens/>
              <w:autoSpaceDN w:val="0"/>
              <w:textAlignment w:val="baseline"/>
              <w:rPr>
                <w:b/>
                <w:bCs/>
                <w:sz w:val="22"/>
                <w:szCs w:val="22"/>
              </w:rPr>
            </w:pPr>
            <w:r w:rsidRPr="00347FBF">
              <w:rPr>
                <w:b/>
                <w:bCs/>
                <w:sz w:val="22"/>
                <w:szCs w:val="22"/>
              </w:rPr>
              <w:t xml:space="preserve">Formularz oferty. </w:t>
            </w:r>
          </w:p>
          <w:p w14:paraId="1A26B256" w14:textId="77777777" w:rsidR="00782DAE" w:rsidRPr="00347FBF" w:rsidRDefault="00782DAE" w:rsidP="000B41DC">
            <w:pPr>
              <w:suppressAutoHyphens/>
              <w:autoSpaceDN w:val="0"/>
              <w:textAlignment w:val="baseline"/>
              <w:rPr>
                <w:sz w:val="22"/>
                <w:szCs w:val="22"/>
              </w:rPr>
            </w:pPr>
            <w:r w:rsidRPr="00347FBF">
              <w:rPr>
                <w:sz w:val="22"/>
                <w:szCs w:val="22"/>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782DAE" w:rsidRPr="00347FBF" w14:paraId="59B19ECA" w14:textId="77777777" w:rsidTr="003C20B9">
        <w:tc>
          <w:tcPr>
            <w:tcW w:w="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DE4C7" w14:textId="77777777" w:rsidR="00782DAE" w:rsidRPr="00347FBF" w:rsidRDefault="00782DAE" w:rsidP="000B41DC">
            <w:pPr>
              <w:suppressAutoHyphens/>
              <w:autoSpaceDN w:val="0"/>
              <w:textAlignment w:val="baseline"/>
              <w:rPr>
                <w:sz w:val="22"/>
                <w:szCs w:val="22"/>
              </w:rPr>
            </w:pPr>
            <w:r w:rsidRPr="00347FBF">
              <w:rPr>
                <w:sz w:val="22"/>
                <w:szCs w:val="22"/>
              </w:rPr>
              <w:t>2</w:t>
            </w:r>
          </w:p>
        </w:tc>
        <w:tc>
          <w:tcPr>
            <w:tcW w:w="8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E6190" w14:textId="77777777" w:rsidR="00782DAE" w:rsidRPr="00347FBF" w:rsidRDefault="00782DAE" w:rsidP="000B41DC">
            <w:pPr>
              <w:suppressAutoHyphens/>
              <w:autoSpaceDN w:val="0"/>
              <w:textAlignment w:val="baseline"/>
              <w:rPr>
                <w:sz w:val="22"/>
                <w:szCs w:val="22"/>
              </w:rPr>
            </w:pPr>
            <w:r w:rsidRPr="00347FBF">
              <w:rPr>
                <w:b/>
                <w:sz w:val="22"/>
                <w:szCs w:val="22"/>
              </w:rPr>
              <w:t xml:space="preserve">Opis techniczny oferowanego sprzętu </w:t>
            </w:r>
            <w:r w:rsidRPr="00347FBF">
              <w:rPr>
                <w:sz w:val="22"/>
                <w:szCs w:val="22"/>
              </w:rPr>
              <w:t>wraz ze wskazaniem ich wszystkich parametrów technicznych, w zakresie umożliwiającym ocenę spełniania wymagań Zamawiającego określonych w niniejszej SWZ.</w:t>
            </w:r>
          </w:p>
        </w:tc>
      </w:tr>
      <w:tr w:rsidR="00782DAE" w:rsidRPr="00347FBF" w14:paraId="7220EC8B" w14:textId="77777777" w:rsidTr="003C20B9">
        <w:tc>
          <w:tcPr>
            <w:tcW w:w="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257E2F" w14:textId="77777777" w:rsidR="00782DAE" w:rsidRPr="00347FBF" w:rsidRDefault="00782DAE" w:rsidP="000B41DC">
            <w:pPr>
              <w:suppressAutoHyphens/>
              <w:autoSpaceDN w:val="0"/>
              <w:textAlignment w:val="baseline"/>
              <w:rPr>
                <w:sz w:val="22"/>
                <w:szCs w:val="22"/>
              </w:rPr>
            </w:pPr>
            <w:r w:rsidRPr="00347FBF">
              <w:rPr>
                <w:sz w:val="22"/>
                <w:szCs w:val="22"/>
              </w:rPr>
              <w:t>3</w:t>
            </w:r>
          </w:p>
        </w:tc>
        <w:tc>
          <w:tcPr>
            <w:tcW w:w="8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667989" w14:textId="77777777" w:rsidR="00782DAE" w:rsidRPr="00347FBF" w:rsidRDefault="00782DAE" w:rsidP="000B41DC">
            <w:pPr>
              <w:suppressAutoHyphens/>
              <w:autoSpaceDN w:val="0"/>
              <w:textAlignment w:val="baseline"/>
              <w:rPr>
                <w:b/>
                <w:bCs/>
                <w:sz w:val="22"/>
                <w:szCs w:val="22"/>
              </w:rPr>
            </w:pPr>
            <w:r w:rsidRPr="00347FBF">
              <w:rPr>
                <w:b/>
                <w:bCs/>
                <w:sz w:val="22"/>
                <w:szCs w:val="22"/>
              </w:rPr>
              <w:t>Pełnomocnictwo lub inny dokument potwierdzający umocowanie do reprezentowania wykonawcy.</w:t>
            </w:r>
          </w:p>
          <w:p w14:paraId="295159E8" w14:textId="77777777" w:rsidR="00782DAE" w:rsidRPr="00347FBF" w:rsidRDefault="00782DAE" w:rsidP="000B41DC">
            <w:pPr>
              <w:suppressAutoHyphens/>
              <w:autoSpaceDN w:val="0"/>
              <w:textAlignment w:val="baseline"/>
              <w:rPr>
                <w:sz w:val="22"/>
                <w:szCs w:val="22"/>
              </w:rPr>
            </w:pPr>
            <w:r w:rsidRPr="00347FBF">
              <w:rPr>
                <w:sz w:val="22"/>
                <w:szCs w:val="22"/>
              </w:rPr>
              <w:t>Upoważnienie osób podpisujących ofertę wynikać musi bezpośrednio z dokumentów dołączonych do oferty. Jeżeli upoważnienie takie nie wynika wprost z dokumentów rejestrowych (KRS, CEiDG lub innego właściwego rejestru), to do oferty należy dołączyć inny dokument potwierdzający umocowanie do reprezentowania wykonawcy.</w:t>
            </w:r>
          </w:p>
          <w:p w14:paraId="30F2EAA8" w14:textId="77777777" w:rsidR="00782DAE" w:rsidRPr="00347FBF" w:rsidRDefault="00782DAE" w:rsidP="000B41DC">
            <w:pPr>
              <w:suppressAutoHyphens/>
              <w:autoSpaceDN w:val="0"/>
              <w:textAlignment w:val="baseline"/>
              <w:rPr>
                <w:sz w:val="22"/>
                <w:szCs w:val="22"/>
              </w:rPr>
            </w:pPr>
          </w:p>
        </w:tc>
      </w:tr>
      <w:tr w:rsidR="00782DAE" w:rsidRPr="00347FBF" w14:paraId="44DF3363" w14:textId="77777777" w:rsidTr="003C20B9">
        <w:tc>
          <w:tcPr>
            <w:tcW w:w="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1F9591" w14:textId="77777777" w:rsidR="00782DAE" w:rsidRPr="00347FBF" w:rsidRDefault="00782DAE" w:rsidP="000B41DC">
            <w:pPr>
              <w:suppressAutoHyphens/>
              <w:autoSpaceDN w:val="0"/>
              <w:textAlignment w:val="baseline"/>
              <w:rPr>
                <w:sz w:val="22"/>
                <w:szCs w:val="22"/>
              </w:rPr>
            </w:pPr>
            <w:r w:rsidRPr="00347FBF">
              <w:rPr>
                <w:sz w:val="22"/>
                <w:szCs w:val="22"/>
              </w:rPr>
              <w:t>4</w:t>
            </w:r>
          </w:p>
        </w:tc>
        <w:tc>
          <w:tcPr>
            <w:tcW w:w="8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9CC4A" w14:textId="77777777" w:rsidR="00782DAE" w:rsidRPr="00347FBF" w:rsidRDefault="00782DAE" w:rsidP="000B41DC">
            <w:pPr>
              <w:suppressAutoHyphens/>
              <w:autoSpaceDN w:val="0"/>
              <w:textAlignment w:val="baseline"/>
              <w:rPr>
                <w:b/>
                <w:bCs/>
                <w:sz w:val="22"/>
                <w:szCs w:val="22"/>
              </w:rPr>
            </w:pPr>
            <w:r w:rsidRPr="0058368A">
              <w:rPr>
                <w:rFonts w:eastAsia="Calibri"/>
                <w:b/>
                <w:bCs/>
                <w:sz w:val="22"/>
                <w:szCs w:val="22"/>
              </w:rPr>
              <w:t>Oświadczenie w zakresie podlegania wykluczeniu</w:t>
            </w:r>
            <w:r w:rsidRPr="00347FBF">
              <w:rPr>
                <w:rFonts w:eastAsia="Calibri"/>
                <w:sz w:val="22"/>
                <w:szCs w:val="22"/>
              </w:rPr>
              <w:t xml:space="preserve"> na podstawie art. 5k rozporządzenia Rady (UE) nr 833/2014 z dnia 31 lipca 2014 r. dotyczącego środków ograniczających w związku z działaniami Rosji destabilizującymi sytuację na Ukrainie oraz art. 7 ust. 1 </w:t>
            </w:r>
            <w:r w:rsidRPr="00347FBF">
              <w:rPr>
                <w:rFonts w:eastAsia="Calibri"/>
                <w:sz w:val="22"/>
                <w:szCs w:val="22"/>
              </w:rPr>
              <w:lastRenderedPageBreak/>
              <w:t>ustawy sankcyjnej z dnia 13 kwietnia 2022 r., zgodnie ze wzorem określonym w Załączniku nr 4 do SWZ</w:t>
            </w:r>
          </w:p>
        </w:tc>
      </w:tr>
    </w:tbl>
    <w:p w14:paraId="41C32439" w14:textId="77777777" w:rsidR="00782DAE" w:rsidRPr="00347FBF" w:rsidRDefault="00782DAE" w:rsidP="00782DAE">
      <w:pPr>
        <w:suppressAutoHyphens/>
        <w:autoSpaceDN w:val="0"/>
        <w:textAlignment w:val="baseline"/>
        <w:rPr>
          <w:sz w:val="22"/>
          <w:szCs w:val="22"/>
        </w:rPr>
      </w:pPr>
    </w:p>
    <w:p w14:paraId="76516E9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37" w:name="_Hlk37839542"/>
      <w:bookmarkStart w:id="38" w:name="_Hlk37866106"/>
      <w:r w:rsidRPr="00347FBF">
        <w:rPr>
          <w:bCs/>
          <w:iCs/>
          <w:color w:val="000000"/>
          <w:sz w:val="22"/>
          <w:szCs w:val="22"/>
        </w:rP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2D0C15B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Poświadczenia zgodności cyfrowego odwzorowania z dokumentem w postaci papierowej, dokonuje w przypadku pełnomocnictwa – mocodawca. Poświadczenia zgodności cyfrowego odwzorowania z dokumentem w postaci papierowej, może dokonać również notariusz.</w:t>
      </w:r>
    </w:p>
    <w:p w14:paraId="43AA8B6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Oferta wraz ze stanowiącymi jej integralną część załącznikami musi być złożona pod rygorem nieważności w formie elektronicznej, za pośrednictwem Platformy oraz podpisana kwalifikowanym podpisem elektronicznym.</w:t>
      </w:r>
      <w:bookmarkEnd w:id="37"/>
      <w:bookmarkEnd w:id="38"/>
    </w:p>
    <w:p w14:paraId="00B32B3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39" w:name="_Hlk37939197"/>
      <w:r w:rsidRPr="00347FBF">
        <w:rPr>
          <w:bCs/>
          <w:iCs/>
          <w:color w:val="000000"/>
          <w:sz w:val="22"/>
          <w:szCs w:val="22"/>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9"/>
      <w:r w:rsidRPr="00347FBF">
        <w:rPr>
          <w:bCs/>
          <w:iCs/>
          <w:color w:val="000000"/>
          <w:sz w:val="22"/>
          <w:szCs w:val="22"/>
        </w:rPr>
        <w:t>:</w:t>
      </w:r>
    </w:p>
    <w:p w14:paraId="748E92CE" w14:textId="77777777" w:rsidR="00782DAE" w:rsidRPr="00347FBF" w:rsidRDefault="00782DAE" w:rsidP="00277795">
      <w:pPr>
        <w:numPr>
          <w:ilvl w:val="2"/>
          <w:numId w:val="7"/>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wraz z przekazaniem takich informacji, zastrzegł, że nie mogą być one udostępniane;</w:t>
      </w:r>
    </w:p>
    <w:p w14:paraId="1CA2EC44" w14:textId="77777777" w:rsidR="00782DAE" w:rsidRPr="00347FBF" w:rsidRDefault="00782DAE" w:rsidP="00277795">
      <w:pPr>
        <w:numPr>
          <w:ilvl w:val="2"/>
          <w:numId w:val="7"/>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wykazał, załączając stosowne uzasadnienie, iż zastrzeżone informacje stanowią tajemnicę przedsiębiorstwa.</w:t>
      </w:r>
      <w:bookmarkStart w:id="40" w:name="_Hlk37939296"/>
    </w:p>
    <w:p w14:paraId="314E9C49" w14:textId="77777777" w:rsidR="00782DAE" w:rsidRPr="00347FBF" w:rsidRDefault="00782DAE" w:rsidP="00277795">
      <w:pPr>
        <w:numPr>
          <w:ilvl w:val="2"/>
          <w:numId w:val="7"/>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Zaleca się, aby uzasadnienie o którym mowa powyżej było sformułowane w sposób umożliwiający jego udostępnienie pozostałym uczestnikom postępowania.</w:t>
      </w:r>
    </w:p>
    <w:p w14:paraId="2FCE5D1C"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41" w:name="_Hlk38143710"/>
      <w:r w:rsidRPr="00347FBF">
        <w:rPr>
          <w:bCs/>
          <w:iCs/>
          <w:color w:val="000000"/>
          <w:sz w:val="22"/>
          <w:szCs w:val="22"/>
        </w:rPr>
        <w:t>Wykonawca nie może zastrzec informacji, o których mowa w art. 222 ust. 5 ustawy Pzp</w:t>
      </w:r>
      <w:bookmarkEnd w:id="40"/>
      <w:bookmarkEnd w:id="41"/>
      <w:r w:rsidRPr="00347FBF">
        <w:rPr>
          <w:bCs/>
          <w:iCs/>
          <w:color w:val="000000"/>
          <w:sz w:val="22"/>
          <w:szCs w:val="22"/>
        </w:rPr>
        <w:t>.</w:t>
      </w:r>
    </w:p>
    <w:p w14:paraId="1AD6C4A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42" w:name="_Hlk37928068"/>
      <w:r w:rsidRPr="00347FBF">
        <w:rPr>
          <w:bCs/>
          <w:iCs/>
          <w:color w:val="000000"/>
          <w:sz w:val="22"/>
          <w:szCs w:val="22"/>
        </w:rPr>
        <w:t>Opis sposobu przygotowania oferty składanej w formie elektronicznej</w:t>
      </w:r>
      <w:bookmarkEnd w:id="42"/>
      <w:r w:rsidRPr="00347FBF">
        <w:rPr>
          <w:bCs/>
          <w:iCs/>
          <w:color w:val="000000"/>
          <w:sz w:val="22"/>
          <w:szCs w:val="22"/>
        </w:rPr>
        <w:t>:</w:t>
      </w:r>
    </w:p>
    <w:p w14:paraId="3C4401F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43" w:name="_Hlk37866429"/>
      <w:r w:rsidRPr="00347FBF">
        <w:rPr>
          <w:bCs/>
          <w:iCs/>
          <w:color w:val="000000"/>
          <w:sz w:val="22"/>
          <w:szCs w:val="22"/>
        </w:rPr>
        <w:t>Wykonawca, chcąc przystąpić do udziału w postępowaniu, loguje się na Platformie, w menu ”Ogłoszenia” wyszukuje niniejsze postępowanie, otwiera je klikając w jego temat, a następnie korzysta z funkcji ”</w:t>
      </w:r>
      <w:r w:rsidRPr="00347FBF">
        <w:rPr>
          <w:b/>
          <w:bCs/>
          <w:i/>
          <w:iCs/>
          <w:color w:val="000000"/>
          <w:sz w:val="22"/>
          <w:szCs w:val="22"/>
        </w:rPr>
        <w:t>Zgłoś udział w postępowaniu</w:t>
      </w:r>
      <w:r w:rsidRPr="00347FBF">
        <w:rPr>
          <w:bCs/>
          <w:iCs/>
          <w:color w:val="000000"/>
          <w:sz w:val="22"/>
          <w:szCs w:val="22"/>
        </w:rPr>
        <w:t>”</w:t>
      </w:r>
      <w:bookmarkEnd w:id="43"/>
      <w:r w:rsidRPr="00347FBF">
        <w:rPr>
          <w:bCs/>
          <w:iCs/>
          <w:color w:val="000000"/>
          <w:sz w:val="22"/>
          <w:szCs w:val="22"/>
        </w:rPr>
        <w:t xml:space="preserve"> na karcie Informacje ogólne”;</w:t>
      </w:r>
      <w:bookmarkStart w:id="44" w:name="_Hlk37866441"/>
    </w:p>
    <w:p w14:paraId="180BD711"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 xml:space="preserve">w przypadku, </w:t>
      </w:r>
      <w:bookmarkStart w:id="45" w:name="_Hlk37939646"/>
      <w:bookmarkStart w:id="46" w:name="_Hlk37866474"/>
      <w:bookmarkEnd w:id="44"/>
      <w:r w:rsidRPr="00347FBF">
        <w:rPr>
          <w:rFonts w:eastAsia="Calibri"/>
          <w:sz w:val="22"/>
          <w:szCs w:val="22"/>
          <w:lang w:eastAsia="en-US"/>
        </w:rPr>
        <w:t>gdy Wykonawca nie posiada konta na Platformie, należy skorzystać z funkcji ”</w:t>
      </w:r>
      <w:r w:rsidRPr="00347FBF">
        <w:rPr>
          <w:rFonts w:eastAsia="Calibri"/>
          <w:b/>
          <w:i/>
          <w:sz w:val="22"/>
          <w:szCs w:val="22"/>
          <w:lang w:eastAsia="en-US"/>
        </w:rPr>
        <w:t>Zarejestruj</w:t>
      </w:r>
      <w:r w:rsidRPr="00347FBF">
        <w:rPr>
          <w:rFonts w:eastAsia="Calibri"/>
          <w:sz w:val="22"/>
          <w:szCs w:val="22"/>
          <w:lang w:eastAsia="en-US"/>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9467075"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 xml:space="preserve">oferta </w:t>
      </w:r>
      <w:bookmarkEnd w:id="45"/>
      <w:r w:rsidRPr="00347FBF">
        <w:rPr>
          <w:rFonts w:eastAsia="Calibri"/>
          <w:sz w:val="22"/>
          <w:szCs w:val="22"/>
          <w:lang w:eastAsia="en-US"/>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347FBF">
        <w:rPr>
          <w:rFonts w:eastAsia="Calibri"/>
          <w:b/>
          <w:i/>
          <w:sz w:val="22"/>
          <w:szCs w:val="22"/>
          <w:lang w:eastAsia="en-US"/>
        </w:rPr>
        <w:t>Załącz plik</w:t>
      </w:r>
      <w:r w:rsidRPr="00347FBF">
        <w:rPr>
          <w:rFonts w:eastAsia="Calibri"/>
          <w:sz w:val="22"/>
          <w:szCs w:val="22"/>
          <w:lang w:eastAsia="en-US"/>
        </w:rPr>
        <w:t>” i użycie przycisku ”</w:t>
      </w:r>
      <w:r w:rsidRPr="00347FBF">
        <w:rPr>
          <w:rFonts w:eastAsia="Calibri"/>
          <w:b/>
          <w:i/>
          <w:sz w:val="22"/>
          <w:szCs w:val="22"/>
          <w:lang w:eastAsia="en-US"/>
        </w:rPr>
        <w:t>Załącz</w:t>
      </w:r>
      <w:r w:rsidRPr="00347FBF">
        <w:rPr>
          <w:rFonts w:eastAsia="Calibri"/>
          <w:sz w:val="22"/>
          <w:szCs w:val="22"/>
          <w:lang w:eastAsia="en-US"/>
        </w:rPr>
        <w:t>”;</w:t>
      </w:r>
      <w:bookmarkStart w:id="47" w:name="_Hlk37939678"/>
    </w:p>
    <w:p w14:paraId="3E5504B5"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bookmarkStart w:id="48" w:name="_Hlk37940020"/>
      <w:bookmarkStart w:id="49" w:name="_Hlk37866628"/>
      <w:bookmarkEnd w:id="46"/>
      <w:bookmarkEnd w:id="47"/>
      <w:r w:rsidRPr="00347FBF">
        <w:rPr>
          <w:rFonts w:eastAsia="Calibri"/>
          <w:sz w:val="22"/>
          <w:szCs w:val="22"/>
          <w:lang w:eastAsia="en-US"/>
        </w:rPr>
        <w:lastRenderedPageBreak/>
        <w:t xml:space="preserve">wszelkie </w:t>
      </w:r>
      <w:bookmarkEnd w:id="48"/>
      <w:r w:rsidRPr="00347FBF">
        <w:rPr>
          <w:rFonts w:eastAsia="Calibri"/>
          <w:sz w:val="22"/>
          <w:szCs w:val="22"/>
          <w:lang w:eastAsia="en-U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347FBF">
        <w:rPr>
          <w:rFonts w:eastAsia="Calibri"/>
          <w:b/>
          <w:i/>
          <w:sz w:val="22"/>
          <w:szCs w:val="22"/>
          <w:lang w:eastAsia="en-US"/>
        </w:rPr>
        <w:t>Załącz plik</w:t>
      </w:r>
      <w:r w:rsidRPr="00347FBF">
        <w:rPr>
          <w:rFonts w:eastAsia="Calibri"/>
          <w:sz w:val="22"/>
          <w:szCs w:val="22"/>
          <w:lang w:eastAsia="en-US"/>
        </w:rPr>
        <w:t>” i użycie przycisku ”</w:t>
      </w:r>
      <w:r w:rsidRPr="00347FBF">
        <w:rPr>
          <w:rFonts w:eastAsia="Calibri"/>
          <w:b/>
          <w:i/>
          <w:sz w:val="22"/>
          <w:szCs w:val="22"/>
          <w:lang w:eastAsia="en-US"/>
        </w:rPr>
        <w:t>Załącz</w:t>
      </w:r>
      <w:r w:rsidRPr="00347FBF">
        <w:rPr>
          <w:rFonts w:eastAsia="Calibri"/>
          <w:sz w:val="22"/>
          <w:szCs w:val="22"/>
          <w:lang w:eastAsia="en-US"/>
        </w:rPr>
        <w:t>”;</w:t>
      </w:r>
      <w:bookmarkStart w:id="50" w:name="_Hlk37940112"/>
      <w:bookmarkEnd w:id="49"/>
    </w:p>
    <w:p w14:paraId="5EA2632D"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potwierdzeniem prawidłowo załączonego pliku jest automatyczne wygenerowanie przez Platformę komunikatu systemowego o treści ”Plik został poprawnie przesłany na platformę;</w:t>
      </w:r>
    </w:p>
    <w:p w14:paraId="16C3A3DF"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ostateczne złożenie oferty wraz z załącznikami Wykonawca musi potwierdzić klikając w przycisk ”</w:t>
      </w:r>
      <w:r w:rsidRPr="00347FBF">
        <w:rPr>
          <w:rFonts w:eastAsia="Calibri"/>
          <w:b/>
          <w:i/>
          <w:sz w:val="22"/>
          <w:szCs w:val="22"/>
          <w:lang w:eastAsia="en-US"/>
        </w:rPr>
        <w:t>Złóż ofertę</w:t>
      </w:r>
      <w:r w:rsidRPr="00347FBF">
        <w:rPr>
          <w:rFonts w:eastAsia="Calibri"/>
          <w:sz w:val="22"/>
          <w:szCs w:val="22"/>
          <w:lang w:eastAsia="en-US"/>
        </w:rPr>
        <w:t>”;</w:t>
      </w:r>
    </w:p>
    <w:p w14:paraId="6A72526A" w14:textId="77777777" w:rsidR="00782DAE" w:rsidRPr="00347FBF" w:rsidRDefault="00782DAE" w:rsidP="00277795">
      <w:pPr>
        <w:numPr>
          <w:ilvl w:val="0"/>
          <w:numId w:val="8"/>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0"/>
    </w:p>
    <w:p w14:paraId="3ED0936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51" w:name="_Hlk37866756"/>
      <w:r w:rsidRPr="00347FBF">
        <w:rPr>
          <w:bCs/>
          <w:iCs/>
          <w:color w:val="000000"/>
          <w:sz w:val="22"/>
          <w:szCs w:val="22"/>
        </w:rPr>
        <w:t>Do upływu terminu składania ofert, Wykonawca, za pośrednictwem Platformy, może wycofać złożoną ofertę, używając opcji ”</w:t>
      </w:r>
      <w:r w:rsidRPr="00347FBF">
        <w:rPr>
          <w:b/>
          <w:bCs/>
          <w:i/>
          <w:iCs/>
          <w:color w:val="000000"/>
          <w:sz w:val="22"/>
          <w:szCs w:val="22"/>
        </w:rPr>
        <w:t>Wycofaj ofertę</w:t>
      </w:r>
      <w:r w:rsidRPr="00347FBF">
        <w:rPr>
          <w:bCs/>
          <w:iCs/>
          <w:color w:val="000000"/>
          <w:sz w:val="22"/>
          <w:szCs w:val="22"/>
        </w:rPr>
        <w:t>” (karta Oferta/Załączniki). Po wycofaniu oferty Wykonawca może usunąć załączone pliki, zaznaczając pozycje do usunięcia i klikając w przycisk ”</w:t>
      </w:r>
      <w:r w:rsidRPr="00347FBF">
        <w:rPr>
          <w:b/>
          <w:bCs/>
          <w:i/>
          <w:iCs/>
          <w:color w:val="000000"/>
          <w:sz w:val="22"/>
          <w:szCs w:val="22"/>
        </w:rPr>
        <w:t>Usuń zaznaczone</w:t>
      </w:r>
      <w:r w:rsidRPr="00347FBF">
        <w:rPr>
          <w:bCs/>
          <w:iCs/>
          <w:color w:val="000000"/>
          <w:sz w:val="22"/>
          <w:szCs w:val="22"/>
        </w:rPr>
        <w:t>”.</w:t>
      </w:r>
    </w:p>
    <w:p w14:paraId="62B2FF8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Szczegółowa instrukcja korzystania z Platformy znajduje się na stronie internetowej </w:t>
      </w:r>
      <w:hyperlink r:id="rId10" w:history="1">
        <w:r w:rsidRPr="00347FBF">
          <w:rPr>
            <w:rFonts w:eastAsia="Calibri"/>
            <w:bCs/>
            <w:iCs/>
            <w:color w:val="0070C0"/>
            <w:sz w:val="22"/>
            <w:szCs w:val="22"/>
            <w:u w:val="single"/>
            <w:lang w:eastAsia="en-US"/>
          </w:rPr>
          <w:t>https://e-ProPublico.pl/</w:t>
        </w:r>
      </w:hyperlink>
      <w:r w:rsidRPr="00347FBF">
        <w:rPr>
          <w:bCs/>
          <w:iCs/>
          <w:color w:val="000000"/>
          <w:sz w:val="22"/>
          <w:szCs w:val="22"/>
        </w:rPr>
        <w:t>, przycisk ”</w:t>
      </w:r>
      <w:r w:rsidRPr="00347FBF">
        <w:rPr>
          <w:b/>
          <w:bCs/>
          <w:i/>
          <w:iCs/>
          <w:color w:val="000000"/>
          <w:sz w:val="22"/>
          <w:szCs w:val="22"/>
        </w:rPr>
        <w:t>Instrukcja Wykonawcy</w:t>
      </w:r>
      <w:r w:rsidRPr="00347FBF">
        <w:rPr>
          <w:bCs/>
          <w:iCs/>
          <w:color w:val="000000"/>
          <w:sz w:val="22"/>
          <w:szCs w:val="22"/>
        </w:rPr>
        <w:t>”.</w:t>
      </w:r>
    </w:p>
    <w:bookmarkEnd w:id="51"/>
    <w:p w14:paraId="0800B6B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przewiduje zwrotu kosztów udziału w postępowaniu. Wykonawca ponosi wszelkie koszty związane z przygotowaniem i złożeniem oferty.</w:t>
      </w:r>
    </w:p>
    <w:p w14:paraId="1E6EE69F"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2" w:name="_Toc258314253"/>
      <w:r w:rsidRPr="00347FBF">
        <w:rPr>
          <w:b/>
          <w:bCs/>
          <w:caps/>
          <w:kern w:val="3"/>
          <w:sz w:val="22"/>
          <w:szCs w:val="22"/>
        </w:rPr>
        <w:t>Miejsce oraz termin składania i otwarcia ofert</w:t>
      </w:r>
      <w:bookmarkEnd w:id="52"/>
    </w:p>
    <w:p w14:paraId="1F922E91" w14:textId="07B40783"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53" w:name="_Hlk37940485"/>
      <w:bookmarkStart w:id="54" w:name="_Hlk37857777"/>
      <w:r w:rsidRPr="00347FBF">
        <w:rPr>
          <w:bCs/>
          <w:iCs/>
          <w:color w:val="000000"/>
          <w:sz w:val="22"/>
          <w:szCs w:val="22"/>
        </w:rPr>
        <w:t>Ofertę, wraz z załącznikami, należy złożyć za pośrednictwem Platformy w terminie do dnia</w:t>
      </w:r>
      <w:r w:rsidR="000B40FD">
        <w:rPr>
          <w:bCs/>
          <w:iCs/>
          <w:color w:val="000000"/>
          <w:sz w:val="22"/>
          <w:szCs w:val="22"/>
        </w:rPr>
        <w:t xml:space="preserve"> </w:t>
      </w:r>
      <w:r w:rsidRPr="00347FBF">
        <w:rPr>
          <w:bCs/>
          <w:iCs/>
          <w:color w:val="000000"/>
          <w:sz w:val="22"/>
          <w:szCs w:val="22"/>
        </w:rPr>
        <w:t xml:space="preserve"> </w:t>
      </w:r>
      <w:r w:rsidR="008F7784">
        <w:rPr>
          <w:b/>
          <w:bCs/>
          <w:iCs/>
          <w:color w:val="000000"/>
          <w:sz w:val="22"/>
          <w:szCs w:val="22"/>
          <w:highlight w:val="yellow"/>
        </w:rPr>
        <w:t>0</w:t>
      </w:r>
      <w:r w:rsidR="00B41C61">
        <w:rPr>
          <w:b/>
          <w:bCs/>
          <w:iCs/>
          <w:color w:val="000000"/>
          <w:sz w:val="22"/>
          <w:szCs w:val="22"/>
          <w:highlight w:val="yellow"/>
        </w:rPr>
        <w:t>7</w:t>
      </w:r>
      <w:r w:rsidR="000B40FD">
        <w:rPr>
          <w:b/>
          <w:bCs/>
          <w:iCs/>
          <w:color w:val="000000"/>
          <w:sz w:val="22"/>
          <w:szCs w:val="22"/>
          <w:highlight w:val="yellow"/>
        </w:rPr>
        <w:t>.0</w:t>
      </w:r>
      <w:r w:rsidR="008F7784">
        <w:rPr>
          <w:b/>
          <w:bCs/>
          <w:iCs/>
          <w:color w:val="000000"/>
          <w:sz w:val="22"/>
          <w:szCs w:val="22"/>
          <w:highlight w:val="yellow"/>
        </w:rPr>
        <w:t>5</w:t>
      </w:r>
      <w:r w:rsidR="000B40FD">
        <w:rPr>
          <w:b/>
          <w:bCs/>
          <w:iCs/>
          <w:color w:val="000000"/>
          <w:sz w:val="22"/>
          <w:szCs w:val="22"/>
          <w:highlight w:val="yellow"/>
        </w:rPr>
        <w:t>.2024</w:t>
      </w:r>
      <w:r w:rsidRPr="00347FBF">
        <w:rPr>
          <w:bCs/>
          <w:iCs/>
          <w:color w:val="000000"/>
          <w:sz w:val="22"/>
          <w:szCs w:val="22"/>
          <w:highlight w:val="yellow"/>
        </w:rPr>
        <w:t xml:space="preserve"> do godz.</w:t>
      </w:r>
      <w:bookmarkEnd w:id="53"/>
      <w:bookmarkEnd w:id="54"/>
      <w:r w:rsidR="008F7784">
        <w:rPr>
          <w:b/>
          <w:bCs/>
          <w:iCs/>
          <w:color w:val="000000"/>
          <w:sz w:val="22"/>
          <w:szCs w:val="22"/>
          <w:highlight w:val="yellow"/>
        </w:rPr>
        <w:t>10</w:t>
      </w:r>
      <w:r w:rsidR="00387CD8">
        <w:rPr>
          <w:b/>
          <w:bCs/>
          <w:iCs/>
          <w:color w:val="000000"/>
          <w:sz w:val="22"/>
          <w:szCs w:val="22"/>
          <w:highlight w:val="yellow"/>
        </w:rPr>
        <w:t>.00</w:t>
      </w:r>
      <w:r w:rsidRPr="00347FBF">
        <w:rPr>
          <w:b/>
          <w:bCs/>
          <w:iCs/>
          <w:color w:val="000000"/>
          <w:sz w:val="22"/>
          <w:szCs w:val="22"/>
          <w:highlight w:val="yellow"/>
        </w:rPr>
        <w:t>.</w:t>
      </w:r>
    </w:p>
    <w:p w14:paraId="46112B1F"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5" w:name="_Toc258314254"/>
      <w:r w:rsidRPr="00347FBF">
        <w:rPr>
          <w:b/>
          <w:bCs/>
          <w:caps/>
          <w:kern w:val="3"/>
          <w:sz w:val="22"/>
          <w:szCs w:val="22"/>
        </w:rPr>
        <w:t>termin otwarcia ofert</w:t>
      </w:r>
    </w:p>
    <w:p w14:paraId="1BB011D1" w14:textId="71C85425"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Otwarcie ofert nastąpi w dniu: </w:t>
      </w:r>
      <w:r w:rsidR="008F7784">
        <w:rPr>
          <w:b/>
          <w:bCs/>
          <w:iCs/>
          <w:color w:val="000000"/>
          <w:sz w:val="22"/>
          <w:szCs w:val="22"/>
          <w:highlight w:val="yellow"/>
        </w:rPr>
        <w:t>0</w:t>
      </w:r>
      <w:r w:rsidR="00B41C61">
        <w:rPr>
          <w:b/>
          <w:bCs/>
          <w:iCs/>
          <w:color w:val="000000"/>
          <w:sz w:val="22"/>
          <w:szCs w:val="22"/>
          <w:highlight w:val="yellow"/>
        </w:rPr>
        <w:t>7</w:t>
      </w:r>
      <w:r w:rsidR="000B40FD">
        <w:rPr>
          <w:b/>
          <w:bCs/>
          <w:iCs/>
          <w:color w:val="000000"/>
          <w:sz w:val="22"/>
          <w:szCs w:val="22"/>
          <w:highlight w:val="yellow"/>
        </w:rPr>
        <w:t>.0</w:t>
      </w:r>
      <w:r w:rsidR="008F7784">
        <w:rPr>
          <w:b/>
          <w:bCs/>
          <w:iCs/>
          <w:color w:val="000000"/>
          <w:sz w:val="22"/>
          <w:szCs w:val="22"/>
          <w:highlight w:val="yellow"/>
        </w:rPr>
        <w:t>5</w:t>
      </w:r>
      <w:r w:rsidR="000B40FD">
        <w:rPr>
          <w:b/>
          <w:bCs/>
          <w:iCs/>
          <w:color w:val="000000"/>
          <w:sz w:val="22"/>
          <w:szCs w:val="22"/>
          <w:highlight w:val="yellow"/>
        </w:rPr>
        <w:t xml:space="preserve">.2024 </w:t>
      </w:r>
      <w:r w:rsidRPr="00347FBF">
        <w:rPr>
          <w:bCs/>
          <w:iCs/>
          <w:color w:val="000000"/>
          <w:sz w:val="22"/>
          <w:szCs w:val="22"/>
          <w:highlight w:val="yellow"/>
        </w:rPr>
        <w:t xml:space="preserve">o godz. </w:t>
      </w:r>
      <w:r w:rsidRPr="00347FBF">
        <w:rPr>
          <w:b/>
          <w:bCs/>
          <w:iCs/>
          <w:color w:val="000000"/>
          <w:sz w:val="22"/>
          <w:szCs w:val="22"/>
          <w:highlight w:val="yellow"/>
        </w:rPr>
        <w:t>1</w:t>
      </w:r>
      <w:r w:rsidR="008F7784">
        <w:rPr>
          <w:b/>
          <w:bCs/>
          <w:iCs/>
          <w:color w:val="000000"/>
          <w:sz w:val="22"/>
          <w:szCs w:val="22"/>
          <w:highlight w:val="yellow"/>
        </w:rPr>
        <w:t>1</w:t>
      </w:r>
      <w:r w:rsidRPr="00347FBF">
        <w:rPr>
          <w:b/>
          <w:bCs/>
          <w:iCs/>
          <w:color w:val="000000"/>
          <w:sz w:val="22"/>
          <w:szCs w:val="22"/>
          <w:highlight w:val="yellow"/>
        </w:rPr>
        <w:t>:00,</w:t>
      </w:r>
      <w:r w:rsidRPr="00347FBF">
        <w:rPr>
          <w:bCs/>
          <w:iCs/>
          <w:color w:val="000000"/>
          <w:sz w:val="22"/>
          <w:szCs w:val="22"/>
        </w:rPr>
        <w:t xml:space="preserve"> za pośrednictwem Platformy, na karcie ”Oferta/Załączniki”, poprzez ich odszyfrowanie, które jest jednoznaczne z ich upublicznieniem.</w:t>
      </w:r>
    </w:p>
    <w:p w14:paraId="4CA83253" w14:textId="77777777"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najpóźniej przed otwarciem ofert, udostępni na stronie prowadzonego </w:t>
      </w:r>
      <w:r w:rsidRPr="00387CD8">
        <w:rPr>
          <w:bCs/>
          <w:iCs/>
          <w:color w:val="000000"/>
          <w:sz w:val="22"/>
          <w:szCs w:val="22"/>
        </w:rPr>
        <w:t>postępowania informację o kwocie, jaką zamierza przeznaczyć na sfinansowanie zamówienia.</w:t>
      </w:r>
    </w:p>
    <w:p w14:paraId="6B9F8B38" w14:textId="77777777"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87CD8">
        <w:rPr>
          <w:bCs/>
          <w:iCs/>
          <w:color w:val="000000"/>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2ACC0DA" w14:textId="77777777"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87CD8">
        <w:rPr>
          <w:bCs/>
          <w:iCs/>
          <w:color w:val="000000"/>
          <w:sz w:val="22"/>
          <w:szCs w:val="22"/>
        </w:rPr>
        <w:t>Niezwłocznie po otwarciu ofert, Zamawiający zamieści na stronie internetowej prowadzonego postępowania informacje o:</w:t>
      </w:r>
    </w:p>
    <w:p w14:paraId="186F5F69" w14:textId="77777777"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87CD8">
        <w:rPr>
          <w:bCs/>
          <w:iCs/>
          <w:color w:val="000000"/>
          <w:sz w:val="22"/>
          <w:szCs w:val="22"/>
        </w:rPr>
        <w:t>nazwach albo imionach i nazwiskach oraz siedzibach lub miejscach prowadzonej działalności gospodarczej bądź miejscach zamieszkania Wykonawców, których oferty zostały otwarte;</w:t>
      </w:r>
    </w:p>
    <w:p w14:paraId="03AC0E6C" w14:textId="77777777" w:rsidR="00782DAE" w:rsidRPr="00387CD8"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87CD8">
        <w:rPr>
          <w:bCs/>
          <w:iCs/>
          <w:color w:val="000000"/>
          <w:sz w:val="22"/>
          <w:szCs w:val="22"/>
        </w:rPr>
        <w:lastRenderedPageBreak/>
        <w:t>cenach lub kosztach zawartych w ofertach.</w:t>
      </w:r>
    </w:p>
    <w:p w14:paraId="7AB1FF73" w14:textId="77777777" w:rsidR="00782DAE" w:rsidRPr="00387CD8"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87CD8">
        <w:rPr>
          <w:b/>
          <w:bCs/>
          <w:caps/>
          <w:kern w:val="3"/>
          <w:sz w:val="22"/>
          <w:szCs w:val="22"/>
        </w:rPr>
        <w:t>Opis sposobu obliczenia ceny</w:t>
      </w:r>
      <w:bookmarkEnd w:id="55"/>
    </w:p>
    <w:p w14:paraId="461A1E77" w14:textId="1DE91D48" w:rsidR="00724958" w:rsidRPr="00387CD8" w:rsidRDefault="00724958" w:rsidP="00724958">
      <w:pPr>
        <w:numPr>
          <w:ilvl w:val="1"/>
          <w:numId w:val="3"/>
        </w:numPr>
        <w:suppressAutoHyphens/>
        <w:autoSpaceDN w:val="0"/>
        <w:spacing w:before="120" w:after="60"/>
        <w:ind w:left="1531"/>
        <w:jc w:val="both"/>
        <w:textAlignment w:val="baseline"/>
        <w:outlineLvl w:val="1"/>
        <w:rPr>
          <w:bCs/>
          <w:iCs/>
          <w:color w:val="000000"/>
          <w:sz w:val="22"/>
          <w:szCs w:val="22"/>
        </w:rPr>
      </w:pPr>
      <w:r w:rsidRPr="00387CD8">
        <w:rPr>
          <w:bCs/>
          <w:iCs/>
          <w:color w:val="000000"/>
          <w:sz w:val="22"/>
          <w:szCs w:val="22"/>
        </w:rPr>
        <w:t>Cenę oferty stanowić będzie wartość brutto wyrażona w złotych polskich wpisana na formularzu oferty za całość przedmiotu zamówienia. Zamawiający wymaga podania cen jednostkowych zgodnie z treścią formularza oferty. W przypadku rozbieżności pomiędzy ceną netto/brutto za całość zamówienia a cenami jednostkowymi, za podstawę poprawienia omyłki rachunkowej, Zamawiający przyjmie jednostkowe ceny netto.</w:t>
      </w:r>
    </w:p>
    <w:p w14:paraId="72BA6BEE" w14:textId="223A457E"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sz w:val="22"/>
          <w:szCs w:val="22"/>
        </w:rPr>
        <w:t xml:space="preserve">Zamawiający oświadcza, że zgodnie z Ustawą z dnia 11 marca 2004 r. o podatku od towarów i usług (Dz.U.2011.177.1054 z późniejszymi zmianami.) będzie ubiegał się o zgodę na zastosowanie stawki podatku VAT w wysokości 0% </w:t>
      </w:r>
      <w:r w:rsidRPr="00347FBF">
        <w:rPr>
          <w:b/>
          <w:sz w:val="22"/>
          <w:szCs w:val="22"/>
        </w:rPr>
        <w:t xml:space="preserve">na </w:t>
      </w:r>
      <w:r w:rsidR="00FE3263">
        <w:rPr>
          <w:b/>
          <w:sz w:val="22"/>
          <w:szCs w:val="22"/>
        </w:rPr>
        <w:t xml:space="preserve">jednostkę centralną </w:t>
      </w:r>
      <w:r w:rsidR="003E4640" w:rsidRPr="00347FBF">
        <w:rPr>
          <w:b/>
          <w:sz w:val="22"/>
          <w:szCs w:val="22"/>
        </w:rPr>
        <w:t xml:space="preserve"> </w:t>
      </w:r>
      <w:r w:rsidR="005966C5">
        <w:rPr>
          <w:b/>
          <w:sz w:val="22"/>
          <w:szCs w:val="22"/>
        </w:rPr>
        <w:t xml:space="preserve">komputera </w:t>
      </w:r>
      <w:r w:rsidRPr="00347FBF">
        <w:rPr>
          <w:sz w:val="22"/>
          <w:szCs w:val="22"/>
        </w:rPr>
        <w:t>będąc</w:t>
      </w:r>
      <w:r w:rsidR="003E4640" w:rsidRPr="00347FBF">
        <w:rPr>
          <w:sz w:val="22"/>
          <w:szCs w:val="22"/>
        </w:rPr>
        <w:t>e</w:t>
      </w:r>
      <w:r w:rsidRPr="00347FBF">
        <w:rPr>
          <w:sz w:val="22"/>
          <w:szCs w:val="22"/>
        </w:rPr>
        <w:t xml:space="preserve"> przedmiotem niniejszego zamówienia.</w:t>
      </w:r>
    </w:p>
    <w:p w14:paraId="74CB796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ofercie Wykonawca zobowiązany jest podać cenę za wykonanie całego przedmiotu zamówienia w złotych polskich (PLN), z dokładnością do 1 grosza, tj. do dwóch miejsc po przecinku.</w:t>
      </w:r>
    </w:p>
    <w:p w14:paraId="3CFD4CA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C7222E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Wykonawcy zagraniczni 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p>
    <w:p w14:paraId="21B1739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Rozliczenia między Zamawiającym a Wykonawcą prowadzone będą w złotych polskich z dokładnością do dwóch miejsc po przecinku.</w:t>
      </w:r>
    </w:p>
    <w:p w14:paraId="2FAB93B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zobowiązany jest zastosować stawkę VAT zgodnie z obowiązującymi przepisami ustawy z 11 marca 2004 r. o  podatku od towarów i usług.</w:t>
      </w:r>
    </w:p>
    <w:p w14:paraId="644E87A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3B6158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56" w:name="_Hlk61113033"/>
      <w:r w:rsidRPr="00347FBF">
        <w:rPr>
          <w:bCs/>
          <w:iCs/>
          <w:color w:val="000000"/>
          <w:sz w:val="22"/>
          <w:szCs w:val="22"/>
        </w:rPr>
        <w:t>Wykonawca</w:t>
      </w:r>
      <w:bookmarkEnd w:id="56"/>
      <w:r w:rsidRPr="00347FBF">
        <w:rPr>
          <w:bCs/>
          <w:iCs/>
          <w:color w:val="000000"/>
          <w:sz w:val="22"/>
          <w:szCs w:val="22"/>
        </w:rPr>
        <w:t xml:space="preserve"> składając ofertę zobowiązany jest:</w:t>
      </w:r>
    </w:p>
    <w:p w14:paraId="6B641D40" w14:textId="77777777" w:rsidR="00782DAE" w:rsidRPr="00347FBF" w:rsidRDefault="00782DAE" w:rsidP="00277795">
      <w:pPr>
        <w:numPr>
          <w:ilvl w:val="2"/>
          <w:numId w:val="9"/>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poinformować Zamawiającego, że wybór jego oferty będzie prowadził do powstania u Zamawiającego obowiązku podatkowego;</w:t>
      </w:r>
    </w:p>
    <w:p w14:paraId="7AC31835" w14:textId="77777777" w:rsidR="00782DAE" w:rsidRPr="00347FBF" w:rsidRDefault="00782DAE" w:rsidP="00277795">
      <w:pPr>
        <w:numPr>
          <w:ilvl w:val="2"/>
          <w:numId w:val="9"/>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wskazać nazwę (rodzaj) towaru lub usługi, których dostawa lub świadczenie będą prowadziły do powstania obowiązku podatkowego;</w:t>
      </w:r>
    </w:p>
    <w:p w14:paraId="2984A21D" w14:textId="77777777" w:rsidR="00782DAE" w:rsidRPr="00347FBF" w:rsidRDefault="00782DAE" w:rsidP="00277795">
      <w:pPr>
        <w:numPr>
          <w:ilvl w:val="2"/>
          <w:numId w:val="9"/>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wskazać wartości towaru lub usługi objętego obowiązkiem podatkowym Zamawiającego, bez kwoty podatku;</w:t>
      </w:r>
    </w:p>
    <w:p w14:paraId="604C0BEC" w14:textId="670A1544" w:rsidR="00782DAE" w:rsidRPr="00347FBF" w:rsidRDefault="00782DAE" w:rsidP="00277795">
      <w:pPr>
        <w:numPr>
          <w:ilvl w:val="2"/>
          <w:numId w:val="9"/>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wskazać stawkę podatku od towarów i usług, która zgodnie z wiedzą Wykonawcy, będzie miała zastosowanie.</w:t>
      </w:r>
      <w:r w:rsidR="00E00FDE">
        <w:rPr>
          <w:rFonts w:eastAsia="Calibri"/>
          <w:sz w:val="22"/>
          <w:szCs w:val="22"/>
          <w:lang w:eastAsia="en-US"/>
        </w:rPr>
        <w:br/>
      </w:r>
    </w:p>
    <w:p w14:paraId="60725152"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7" w:name="_Toc258314255"/>
      <w:r w:rsidRPr="00347FBF">
        <w:rPr>
          <w:b/>
          <w:bCs/>
          <w:caps/>
          <w:kern w:val="3"/>
          <w:sz w:val="22"/>
          <w:szCs w:val="22"/>
        </w:rPr>
        <w:lastRenderedPageBreak/>
        <w:t>Opis kryteriów oceny ofert, wraz z podaniem wag tych kryteriów i sposobu oceny ofert</w:t>
      </w:r>
      <w:bookmarkEnd w:id="57"/>
    </w:p>
    <w:p w14:paraId="1CA6A8E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Przy dokonywaniu wyboru najkorzystniejszej oferty Zamawiający stosować będzie niżej podane kryteria: </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4961"/>
        <w:gridCol w:w="2693"/>
      </w:tblGrid>
      <w:tr w:rsidR="00782DAE" w:rsidRPr="00347FBF" w14:paraId="68B1BCB1" w14:textId="77777777" w:rsidTr="000B41D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0AA9842" w14:textId="77777777" w:rsidR="00782DAE" w:rsidRPr="00347FBF" w:rsidRDefault="00782DAE" w:rsidP="000B41DC">
            <w:pPr>
              <w:pStyle w:val="Nagwek1"/>
              <w:numPr>
                <w:ilvl w:val="0"/>
                <w:numId w:val="0"/>
              </w:numPr>
              <w:suppressAutoHyphens/>
              <w:autoSpaceDN w:val="0"/>
              <w:rPr>
                <w:sz w:val="22"/>
                <w:szCs w:val="22"/>
              </w:rPr>
            </w:pPr>
          </w:p>
        </w:tc>
        <w:tc>
          <w:tcPr>
            <w:tcW w:w="49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B9FFCDB" w14:textId="77777777" w:rsidR="00782DAE" w:rsidRPr="00347FBF" w:rsidRDefault="00782DAE" w:rsidP="000B41DC">
            <w:pPr>
              <w:suppressAutoHyphens/>
              <w:autoSpaceDN w:val="0"/>
              <w:jc w:val="both"/>
              <w:rPr>
                <w:b/>
                <w:sz w:val="22"/>
                <w:szCs w:val="22"/>
              </w:rPr>
            </w:pPr>
            <w:r w:rsidRPr="00347FBF">
              <w:rPr>
                <w:b/>
                <w:sz w:val="22"/>
                <w:szCs w:val="22"/>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3B45870" w14:textId="77777777" w:rsidR="00782DAE" w:rsidRPr="00347FBF" w:rsidRDefault="00782DAE" w:rsidP="000B41DC">
            <w:pPr>
              <w:suppressAutoHyphens/>
              <w:autoSpaceDN w:val="0"/>
              <w:jc w:val="both"/>
              <w:rPr>
                <w:b/>
                <w:sz w:val="22"/>
                <w:szCs w:val="22"/>
              </w:rPr>
            </w:pPr>
            <w:r w:rsidRPr="00347FBF">
              <w:rPr>
                <w:b/>
                <w:sz w:val="22"/>
                <w:szCs w:val="22"/>
              </w:rPr>
              <w:t>Waga</w:t>
            </w:r>
          </w:p>
        </w:tc>
      </w:tr>
      <w:tr w:rsidR="00782DAE" w:rsidRPr="00347FBF" w14:paraId="1CABB861" w14:textId="77777777" w:rsidTr="000B41D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0C3D2" w14:textId="77777777" w:rsidR="00782DAE" w:rsidRPr="00347FBF" w:rsidRDefault="00782DAE" w:rsidP="000B41DC">
            <w:pPr>
              <w:suppressAutoHyphens/>
              <w:autoSpaceDN w:val="0"/>
              <w:jc w:val="center"/>
              <w:rPr>
                <w:sz w:val="22"/>
                <w:szCs w:val="22"/>
              </w:rPr>
            </w:pPr>
            <w:r w:rsidRPr="00347FBF">
              <w:rPr>
                <w:sz w:val="22"/>
                <w:szCs w:val="22"/>
              </w:rPr>
              <w:t>1</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8509E3" w14:textId="77777777" w:rsidR="00782DAE" w:rsidRPr="00347FBF" w:rsidRDefault="00782DAE" w:rsidP="000B41DC">
            <w:pPr>
              <w:suppressAutoHyphens/>
              <w:autoSpaceDN w:val="0"/>
              <w:jc w:val="both"/>
              <w:rPr>
                <w:sz w:val="22"/>
                <w:szCs w:val="22"/>
              </w:rPr>
            </w:pPr>
            <w:r w:rsidRPr="00347FBF">
              <w:rPr>
                <w:sz w:val="22"/>
                <w:szCs w:val="22"/>
              </w:rPr>
              <w:t>Cena</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D8FE97" w14:textId="77777777" w:rsidR="00782DAE" w:rsidRPr="00347FBF" w:rsidRDefault="00782DAE" w:rsidP="000B41DC">
            <w:pPr>
              <w:suppressAutoHyphens/>
              <w:autoSpaceDN w:val="0"/>
              <w:jc w:val="both"/>
              <w:rPr>
                <w:sz w:val="22"/>
                <w:szCs w:val="22"/>
              </w:rPr>
            </w:pPr>
            <w:r w:rsidRPr="00347FBF">
              <w:rPr>
                <w:sz w:val="22"/>
                <w:szCs w:val="22"/>
              </w:rPr>
              <w:t>60 %</w:t>
            </w:r>
          </w:p>
        </w:tc>
      </w:tr>
      <w:tr w:rsidR="00E00FDE" w:rsidRPr="00347FBF" w14:paraId="1319F221" w14:textId="77777777" w:rsidTr="000B41D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79B55" w14:textId="2F2062A3" w:rsidR="00E00FDE" w:rsidRPr="00347FBF" w:rsidRDefault="00FE3263" w:rsidP="000B41DC">
            <w:pPr>
              <w:suppressAutoHyphens/>
              <w:autoSpaceDN w:val="0"/>
              <w:jc w:val="center"/>
              <w:rPr>
                <w:sz w:val="22"/>
                <w:szCs w:val="22"/>
              </w:rPr>
            </w:pPr>
            <w:r>
              <w:rPr>
                <w:sz w:val="22"/>
                <w:szCs w:val="22"/>
              </w:rPr>
              <w:t>2</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ECE90" w14:textId="1ADB22FA" w:rsidR="00E00FDE" w:rsidRPr="00347FBF" w:rsidRDefault="00E00FDE" w:rsidP="000B41DC">
            <w:pPr>
              <w:suppressAutoHyphens/>
              <w:autoSpaceDN w:val="0"/>
              <w:jc w:val="both"/>
              <w:rPr>
                <w:sz w:val="22"/>
                <w:szCs w:val="22"/>
              </w:rPr>
            </w:pPr>
            <w:r>
              <w:rPr>
                <w:sz w:val="22"/>
                <w:szCs w:val="22"/>
              </w:rPr>
              <w:t xml:space="preserve">Termin realizacji </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75D79" w14:textId="034A3189" w:rsidR="00E00FDE" w:rsidRPr="00347FBF" w:rsidRDefault="00FE3263" w:rsidP="000B41DC">
            <w:pPr>
              <w:suppressAutoHyphens/>
              <w:autoSpaceDN w:val="0"/>
              <w:jc w:val="both"/>
              <w:rPr>
                <w:sz w:val="22"/>
                <w:szCs w:val="22"/>
              </w:rPr>
            </w:pPr>
            <w:r>
              <w:rPr>
                <w:sz w:val="22"/>
                <w:szCs w:val="22"/>
              </w:rPr>
              <w:t>4</w:t>
            </w:r>
            <w:r w:rsidR="00E00FDE">
              <w:rPr>
                <w:sz w:val="22"/>
                <w:szCs w:val="22"/>
              </w:rPr>
              <w:t>0%</w:t>
            </w:r>
          </w:p>
        </w:tc>
      </w:tr>
    </w:tbl>
    <w:p w14:paraId="350E5A1F" w14:textId="77777777" w:rsidR="00782DAE" w:rsidRPr="00347FBF" w:rsidRDefault="00782DAE" w:rsidP="00782DAE">
      <w:pPr>
        <w:suppressAutoHyphens/>
        <w:autoSpaceDN w:val="0"/>
        <w:spacing w:before="120" w:after="60"/>
        <w:jc w:val="both"/>
        <w:textAlignment w:val="baseline"/>
        <w:outlineLvl w:val="1"/>
        <w:rPr>
          <w:bCs/>
          <w:iCs/>
          <w:color w:val="000000"/>
          <w:sz w:val="22"/>
          <w:szCs w:val="22"/>
        </w:rPr>
      </w:pPr>
    </w:p>
    <w:p w14:paraId="02A41B6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Punkty przyznawane za podane kryteria będą liczone według następujących wzorów: </w:t>
      </w:r>
    </w:p>
    <w:tbl>
      <w:tblPr>
        <w:tblW w:w="8505" w:type="dxa"/>
        <w:tblInd w:w="817" w:type="dxa"/>
        <w:tblCellMar>
          <w:left w:w="10" w:type="dxa"/>
          <w:right w:w="10" w:type="dxa"/>
        </w:tblCellMar>
        <w:tblLook w:val="04A0" w:firstRow="1" w:lastRow="0" w:firstColumn="1" w:lastColumn="0" w:noHBand="0" w:noVBand="1"/>
      </w:tblPr>
      <w:tblGrid>
        <w:gridCol w:w="738"/>
        <w:gridCol w:w="7767"/>
      </w:tblGrid>
      <w:tr w:rsidR="00782DAE" w:rsidRPr="001B359C" w14:paraId="5EB27CFD" w14:textId="77777777" w:rsidTr="00E00FDE">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BAE99F" w14:textId="77777777" w:rsidR="00782DAE" w:rsidRPr="001B359C" w:rsidRDefault="00782DAE" w:rsidP="000B41DC">
            <w:pPr>
              <w:suppressAutoHyphens/>
              <w:autoSpaceDN w:val="0"/>
              <w:spacing w:before="60" w:after="120"/>
              <w:jc w:val="both"/>
              <w:textAlignment w:val="baseline"/>
              <w:rPr>
                <w:sz w:val="18"/>
                <w:szCs w:val="18"/>
              </w:rPr>
            </w:pPr>
            <w:r w:rsidRPr="001B359C">
              <w:rPr>
                <w:sz w:val="18"/>
                <w:szCs w:val="18"/>
              </w:rPr>
              <w:t>1</w:t>
            </w:r>
          </w:p>
        </w:tc>
        <w:tc>
          <w:tcPr>
            <w:tcW w:w="7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157FF" w14:textId="77777777" w:rsidR="00782DAE" w:rsidRPr="001B359C" w:rsidRDefault="00782DAE" w:rsidP="000B41DC">
            <w:pPr>
              <w:suppressAutoHyphens/>
              <w:autoSpaceDN w:val="0"/>
              <w:spacing w:before="60" w:after="120"/>
              <w:textAlignment w:val="baseline"/>
              <w:rPr>
                <w:b/>
                <w:bCs/>
                <w:sz w:val="18"/>
                <w:szCs w:val="18"/>
              </w:rPr>
            </w:pPr>
            <w:r w:rsidRPr="001B359C">
              <w:rPr>
                <w:b/>
                <w:bCs/>
                <w:sz w:val="18"/>
                <w:szCs w:val="18"/>
              </w:rPr>
              <w:t>Cena</w:t>
            </w:r>
          </w:p>
          <w:p w14:paraId="1DB9BD50" w14:textId="77777777" w:rsidR="00782DAE" w:rsidRPr="001B359C" w:rsidRDefault="00782DAE" w:rsidP="000B41DC">
            <w:pPr>
              <w:suppressAutoHyphens/>
              <w:autoSpaceDN w:val="0"/>
              <w:spacing w:before="60" w:after="120"/>
              <w:jc w:val="both"/>
              <w:textAlignment w:val="baseline"/>
              <w:rPr>
                <w:sz w:val="18"/>
                <w:szCs w:val="18"/>
              </w:rPr>
            </w:pPr>
            <w:r w:rsidRPr="001B359C">
              <w:rPr>
                <w:sz w:val="18"/>
                <w:szCs w:val="18"/>
              </w:rPr>
              <w:t>Liczba punktów = (Cmin/Cof ) * 100 * waga</w:t>
            </w:r>
          </w:p>
          <w:p w14:paraId="79A05A36" w14:textId="77777777" w:rsidR="00782DAE" w:rsidRPr="001B359C" w:rsidRDefault="00782DAE" w:rsidP="000B41DC">
            <w:pPr>
              <w:suppressAutoHyphens/>
              <w:autoSpaceDN w:val="0"/>
              <w:spacing w:before="60" w:after="120"/>
              <w:jc w:val="both"/>
              <w:textAlignment w:val="baseline"/>
              <w:rPr>
                <w:sz w:val="18"/>
                <w:szCs w:val="18"/>
              </w:rPr>
            </w:pPr>
            <w:r w:rsidRPr="001B359C">
              <w:rPr>
                <w:sz w:val="18"/>
                <w:szCs w:val="18"/>
              </w:rPr>
              <w:t>gdzie:</w:t>
            </w:r>
          </w:p>
          <w:p w14:paraId="17B1B3A5" w14:textId="77777777" w:rsidR="00782DAE" w:rsidRPr="001B359C" w:rsidRDefault="00782DAE" w:rsidP="000B41DC">
            <w:pPr>
              <w:suppressAutoHyphens/>
              <w:autoSpaceDN w:val="0"/>
              <w:spacing w:before="60" w:after="120"/>
              <w:jc w:val="both"/>
              <w:textAlignment w:val="baseline"/>
              <w:rPr>
                <w:sz w:val="18"/>
                <w:szCs w:val="18"/>
              </w:rPr>
            </w:pPr>
            <w:r w:rsidRPr="001B359C">
              <w:rPr>
                <w:sz w:val="18"/>
                <w:szCs w:val="18"/>
              </w:rPr>
              <w:t>- Cmin - najniższa cena spośród wszystkich ofert</w:t>
            </w:r>
          </w:p>
          <w:p w14:paraId="17457552" w14:textId="77777777" w:rsidR="00782DAE" w:rsidRPr="001B359C" w:rsidRDefault="00782DAE" w:rsidP="000B41DC">
            <w:pPr>
              <w:spacing w:before="100" w:beforeAutospacing="1" w:after="100" w:afterAutospacing="1"/>
              <w:rPr>
                <w:sz w:val="18"/>
                <w:szCs w:val="18"/>
              </w:rPr>
            </w:pPr>
            <w:r w:rsidRPr="001B359C">
              <w:rPr>
                <w:sz w:val="18"/>
                <w:szCs w:val="18"/>
              </w:rPr>
              <w:t>- Cof -  cena podana w ofercie</w:t>
            </w:r>
          </w:p>
        </w:tc>
      </w:tr>
      <w:tr w:rsidR="00E00FDE" w:rsidRPr="001B359C" w14:paraId="5E87F1BB" w14:textId="77777777" w:rsidTr="001B359C">
        <w:trPr>
          <w:trHeight w:val="3527"/>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EC2C" w14:textId="53C377C4" w:rsidR="00E00FDE" w:rsidRPr="001B359C" w:rsidRDefault="00FE3263" w:rsidP="000B41DC">
            <w:pPr>
              <w:suppressAutoHyphens/>
              <w:autoSpaceDN w:val="0"/>
              <w:spacing w:before="60" w:after="120"/>
              <w:jc w:val="both"/>
              <w:textAlignment w:val="baseline"/>
              <w:rPr>
                <w:sz w:val="18"/>
                <w:szCs w:val="18"/>
              </w:rPr>
            </w:pPr>
            <w:r>
              <w:rPr>
                <w:sz w:val="18"/>
                <w:szCs w:val="18"/>
              </w:rPr>
              <w:t>2</w:t>
            </w:r>
          </w:p>
        </w:tc>
        <w:tc>
          <w:tcPr>
            <w:tcW w:w="7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E41D2" w14:textId="77777777" w:rsidR="001B359C" w:rsidRPr="001B359C" w:rsidRDefault="001B359C" w:rsidP="001B359C">
            <w:pPr>
              <w:suppressAutoHyphens/>
              <w:autoSpaceDN w:val="0"/>
              <w:rPr>
                <w:rFonts w:eastAsia="Verdana"/>
                <w:b/>
                <w:sz w:val="18"/>
                <w:szCs w:val="18"/>
              </w:rPr>
            </w:pPr>
            <w:r w:rsidRPr="001B359C">
              <w:rPr>
                <w:rFonts w:eastAsia="Verdana"/>
                <w:b/>
                <w:sz w:val="18"/>
                <w:szCs w:val="18"/>
              </w:rPr>
              <w:t>Termin realizacji</w:t>
            </w:r>
          </w:p>
          <w:p w14:paraId="415FD9EC" w14:textId="77777777" w:rsidR="001B359C" w:rsidRPr="001B359C" w:rsidRDefault="001B359C" w:rsidP="001B359C">
            <w:pPr>
              <w:suppressAutoHyphens/>
              <w:autoSpaceDN w:val="0"/>
              <w:rPr>
                <w:rFonts w:eastAsia="Verdana"/>
                <w:sz w:val="18"/>
                <w:szCs w:val="18"/>
              </w:rPr>
            </w:pPr>
            <w:r w:rsidRPr="001B359C">
              <w:rPr>
                <w:rFonts w:eastAsia="Verdana"/>
                <w:sz w:val="18"/>
                <w:szCs w:val="18"/>
              </w:rPr>
              <w:t>Liczba punktów = Tof*Wk</w:t>
            </w:r>
          </w:p>
          <w:p w14:paraId="15381B43" w14:textId="77777777" w:rsidR="001B359C" w:rsidRPr="001B359C" w:rsidRDefault="001B359C" w:rsidP="001B359C">
            <w:pPr>
              <w:suppressAutoHyphens/>
              <w:autoSpaceDN w:val="0"/>
              <w:rPr>
                <w:rFonts w:eastAsia="Verdana"/>
                <w:sz w:val="18"/>
                <w:szCs w:val="18"/>
              </w:rPr>
            </w:pPr>
            <w:r w:rsidRPr="001B359C">
              <w:rPr>
                <w:rFonts w:eastAsia="Verdana"/>
                <w:sz w:val="18"/>
                <w:szCs w:val="18"/>
              </w:rPr>
              <w:t>gdzie:</w:t>
            </w:r>
          </w:p>
          <w:p w14:paraId="247A9BBA" w14:textId="77777777" w:rsidR="001B359C" w:rsidRPr="001B359C" w:rsidRDefault="001B359C" w:rsidP="001B359C">
            <w:pPr>
              <w:suppressAutoHyphens/>
              <w:autoSpaceDN w:val="0"/>
              <w:rPr>
                <w:rFonts w:eastAsia="Verdana"/>
                <w:sz w:val="18"/>
                <w:szCs w:val="18"/>
              </w:rPr>
            </w:pPr>
            <w:r w:rsidRPr="001B359C">
              <w:rPr>
                <w:rFonts w:eastAsia="Verdana"/>
                <w:sz w:val="18"/>
                <w:szCs w:val="18"/>
              </w:rPr>
              <w:t>Wk – waga kryterium</w:t>
            </w:r>
          </w:p>
          <w:p w14:paraId="0EB505DD" w14:textId="77777777" w:rsidR="001B359C" w:rsidRPr="001B359C" w:rsidRDefault="001B359C" w:rsidP="001B359C">
            <w:pPr>
              <w:suppressAutoHyphens/>
              <w:autoSpaceDN w:val="0"/>
              <w:rPr>
                <w:rFonts w:eastAsia="Verdana"/>
                <w:sz w:val="18"/>
                <w:szCs w:val="18"/>
              </w:rPr>
            </w:pPr>
            <w:r w:rsidRPr="001B359C">
              <w:rPr>
                <w:rFonts w:eastAsia="Verdana"/>
                <w:sz w:val="18"/>
                <w:szCs w:val="18"/>
              </w:rPr>
              <w:t>Tof – liczba punktów przyznana badanej ofercie zgodnie z poniższymi zasadami</w:t>
            </w:r>
          </w:p>
          <w:p w14:paraId="51AEBA36" w14:textId="77777777" w:rsidR="001B359C" w:rsidRPr="001B359C" w:rsidRDefault="001B359C" w:rsidP="001B359C">
            <w:pPr>
              <w:suppressAutoHyphens/>
              <w:autoSpaceDN w:val="0"/>
              <w:rPr>
                <w:rFonts w:eastAsia="Verdana"/>
                <w:sz w:val="18"/>
                <w:szCs w:val="18"/>
              </w:rPr>
            </w:pPr>
          </w:p>
          <w:p w14:paraId="372A9C09" w14:textId="128D897E" w:rsidR="001B359C" w:rsidRPr="001B359C" w:rsidRDefault="001B359C" w:rsidP="001B359C">
            <w:pPr>
              <w:suppressAutoHyphens/>
              <w:autoSpaceDN w:val="0"/>
              <w:spacing w:before="120" w:after="60"/>
              <w:ind w:right="-28"/>
              <w:outlineLvl w:val="1"/>
              <w:rPr>
                <w:color w:val="000000"/>
                <w:spacing w:val="-3"/>
                <w:kern w:val="3"/>
                <w:sz w:val="18"/>
                <w:szCs w:val="18"/>
                <w:lang w:eastAsia="en-US"/>
              </w:rPr>
            </w:pPr>
            <w:r w:rsidRPr="001B359C">
              <w:rPr>
                <w:rFonts w:eastAsia="Verdana"/>
                <w:b/>
                <w:bCs/>
                <w:color w:val="000000"/>
                <w:spacing w:val="-3"/>
                <w:kern w:val="3"/>
                <w:sz w:val="18"/>
                <w:szCs w:val="18"/>
                <w:lang w:eastAsia="en-US"/>
              </w:rPr>
              <w:t>0 pkt</w:t>
            </w:r>
            <w:r w:rsidRPr="001B359C">
              <w:rPr>
                <w:rFonts w:eastAsia="Verdana"/>
                <w:color w:val="000000"/>
                <w:spacing w:val="-3"/>
                <w:kern w:val="3"/>
                <w:sz w:val="18"/>
                <w:szCs w:val="18"/>
                <w:lang w:eastAsia="en-US"/>
              </w:rPr>
              <w:t xml:space="preserve"> – termin </w:t>
            </w:r>
            <w:r>
              <w:rPr>
                <w:color w:val="000000"/>
                <w:spacing w:val="-3"/>
                <w:kern w:val="3"/>
                <w:sz w:val="18"/>
                <w:szCs w:val="18"/>
                <w:lang w:eastAsia="en-US"/>
              </w:rPr>
              <w:t>14</w:t>
            </w:r>
            <w:r w:rsidRPr="001B359C">
              <w:rPr>
                <w:color w:val="000000"/>
                <w:spacing w:val="-3"/>
                <w:kern w:val="3"/>
                <w:sz w:val="18"/>
                <w:szCs w:val="18"/>
                <w:lang w:eastAsia="en-US"/>
              </w:rPr>
              <w:t xml:space="preserve">  dni od daty otrzymania zamówienia potwierdzonego przez MNiSzW.</w:t>
            </w:r>
          </w:p>
          <w:p w14:paraId="78B0C6C1" w14:textId="6A62AA4B" w:rsidR="001B359C" w:rsidRPr="001B359C" w:rsidRDefault="001B359C" w:rsidP="001B359C">
            <w:pPr>
              <w:suppressAutoHyphens/>
              <w:autoSpaceDN w:val="0"/>
              <w:spacing w:before="120" w:after="60"/>
              <w:ind w:right="-28"/>
              <w:outlineLvl w:val="1"/>
              <w:rPr>
                <w:color w:val="000000"/>
                <w:spacing w:val="-3"/>
                <w:kern w:val="3"/>
                <w:sz w:val="18"/>
                <w:szCs w:val="18"/>
                <w:lang w:eastAsia="en-US"/>
              </w:rPr>
            </w:pPr>
            <w:r w:rsidRPr="001B359C">
              <w:rPr>
                <w:rFonts w:eastAsia="Verdana"/>
                <w:b/>
                <w:bCs/>
                <w:color w:val="000000"/>
                <w:spacing w:val="-3"/>
                <w:kern w:val="3"/>
                <w:sz w:val="18"/>
                <w:szCs w:val="18"/>
                <w:lang w:eastAsia="en-US"/>
              </w:rPr>
              <w:t>10 pkt</w:t>
            </w:r>
            <w:r w:rsidRPr="001B359C">
              <w:rPr>
                <w:rFonts w:eastAsia="Verdana"/>
                <w:color w:val="000000"/>
                <w:spacing w:val="-3"/>
                <w:kern w:val="3"/>
                <w:sz w:val="18"/>
                <w:szCs w:val="18"/>
                <w:lang w:eastAsia="en-US"/>
              </w:rPr>
              <w:t xml:space="preserve"> – termin </w:t>
            </w:r>
            <w:r>
              <w:rPr>
                <w:color w:val="000000"/>
                <w:spacing w:val="-3"/>
                <w:kern w:val="3"/>
                <w:sz w:val="18"/>
                <w:szCs w:val="18"/>
                <w:lang w:eastAsia="en-US"/>
              </w:rPr>
              <w:t>13</w:t>
            </w:r>
            <w:r w:rsidRPr="001B359C">
              <w:rPr>
                <w:color w:val="000000"/>
                <w:spacing w:val="-3"/>
                <w:kern w:val="3"/>
                <w:sz w:val="18"/>
                <w:szCs w:val="18"/>
                <w:lang w:eastAsia="en-US"/>
              </w:rPr>
              <w:t xml:space="preserve"> dni od daty otrzymania zamówienia potwierdzonego przez MNiSzW.</w:t>
            </w:r>
          </w:p>
          <w:p w14:paraId="30C5D0E0" w14:textId="2540EDF8" w:rsidR="001B359C" w:rsidRPr="001B359C" w:rsidRDefault="001B359C" w:rsidP="001B359C">
            <w:pPr>
              <w:suppressAutoHyphens/>
              <w:autoSpaceDN w:val="0"/>
              <w:spacing w:before="120" w:after="60"/>
              <w:ind w:right="-28"/>
              <w:outlineLvl w:val="1"/>
              <w:rPr>
                <w:spacing w:val="-3"/>
                <w:kern w:val="3"/>
                <w:sz w:val="18"/>
                <w:szCs w:val="18"/>
                <w:lang w:eastAsia="en-US"/>
              </w:rPr>
            </w:pPr>
            <w:r w:rsidRPr="001B359C">
              <w:rPr>
                <w:rFonts w:eastAsia="Verdana"/>
                <w:b/>
                <w:bCs/>
                <w:color w:val="000000"/>
                <w:spacing w:val="-3"/>
                <w:kern w:val="3"/>
                <w:sz w:val="18"/>
                <w:szCs w:val="18"/>
                <w:lang w:eastAsia="en-US"/>
              </w:rPr>
              <w:t xml:space="preserve">  </w:t>
            </w:r>
            <w:r w:rsidRPr="001B359C">
              <w:rPr>
                <w:rFonts w:eastAsia="Verdana"/>
                <w:b/>
                <w:bCs/>
                <w:spacing w:val="-3"/>
                <w:kern w:val="3"/>
                <w:sz w:val="18"/>
                <w:szCs w:val="18"/>
                <w:lang w:eastAsia="en-US"/>
              </w:rPr>
              <w:t>20 pkt</w:t>
            </w:r>
            <w:r w:rsidRPr="001B359C">
              <w:rPr>
                <w:rFonts w:eastAsia="Verdana"/>
                <w:spacing w:val="-3"/>
                <w:kern w:val="3"/>
                <w:sz w:val="18"/>
                <w:szCs w:val="18"/>
                <w:lang w:eastAsia="en-US"/>
              </w:rPr>
              <w:t xml:space="preserve"> – termin </w:t>
            </w:r>
            <w:r>
              <w:rPr>
                <w:spacing w:val="-3"/>
                <w:kern w:val="3"/>
                <w:sz w:val="18"/>
                <w:szCs w:val="18"/>
                <w:lang w:eastAsia="en-US"/>
              </w:rPr>
              <w:t>12</w:t>
            </w:r>
            <w:r w:rsidRPr="001B359C">
              <w:rPr>
                <w:spacing w:val="-3"/>
                <w:kern w:val="3"/>
                <w:sz w:val="18"/>
                <w:szCs w:val="18"/>
                <w:lang w:eastAsia="en-US"/>
              </w:rPr>
              <w:t xml:space="preserve"> dni od daty otrzymania zamówienia potwierdzonego przez MNiSzW.</w:t>
            </w:r>
          </w:p>
          <w:p w14:paraId="2FEAF778" w14:textId="3F037E8A" w:rsidR="001B359C" w:rsidRPr="001B359C" w:rsidRDefault="001B359C" w:rsidP="001B359C">
            <w:pPr>
              <w:suppressAutoHyphens/>
              <w:autoSpaceDN w:val="0"/>
              <w:spacing w:before="120" w:after="60"/>
              <w:ind w:right="-28"/>
              <w:outlineLvl w:val="1"/>
              <w:rPr>
                <w:rFonts w:eastAsia="Verdana"/>
                <w:spacing w:val="-3"/>
                <w:kern w:val="3"/>
                <w:sz w:val="18"/>
                <w:szCs w:val="18"/>
                <w:lang w:eastAsia="en-US"/>
              </w:rPr>
            </w:pPr>
            <w:r w:rsidRPr="001B359C">
              <w:rPr>
                <w:rFonts w:eastAsia="Verdana"/>
                <w:b/>
                <w:bCs/>
                <w:spacing w:val="-3"/>
                <w:kern w:val="3"/>
                <w:sz w:val="18"/>
                <w:szCs w:val="18"/>
                <w:lang w:eastAsia="en-US"/>
              </w:rPr>
              <w:t>40 pkt</w:t>
            </w:r>
            <w:r w:rsidRPr="001B359C">
              <w:rPr>
                <w:rFonts w:eastAsia="Verdana"/>
                <w:spacing w:val="-3"/>
                <w:kern w:val="3"/>
                <w:sz w:val="18"/>
                <w:szCs w:val="18"/>
                <w:lang w:eastAsia="en-US"/>
              </w:rPr>
              <w:t xml:space="preserve"> – termin  </w:t>
            </w:r>
            <w:r>
              <w:rPr>
                <w:spacing w:val="-3"/>
                <w:kern w:val="3"/>
                <w:sz w:val="18"/>
                <w:szCs w:val="18"/>
                <w:lang w:eastAsia="en-US"/>
              </w:rPr>
              <w:t>11</w:t>
            </w:r>
            <w:r w:rsidRPr="001B359C">
              <w:rPr>
                <w:spacing w:val="-3"/>
                <w:kern w:val="3"/>
                <w:sz w:val="18"/>
                <w:szCs w:val="18"/>
                <w:lang w:eastAsia="en-US"/>
              </w:rPr>
              <w:t xml:space="preserve">  dni od daty otrzymania zamówienia potwierdzonego przez MNiSzW.</w:t>
            </w:r>
            <w:r w:rsidRPr="001B359C">
              <w:rPr>
                <w:rFonts w:eastAsia="Verdana"/>
                <w:spacing w:val="-3"/>
                <w:kern w:val="3"/>
                <w:sz w:val="18"/>
                <w:szCs w:val="18"/>
                <w:lang w:eastAsia="en-US"/>
              </w:rPr>
              <w:t xml:space="preserve">     </w:t>
            </w:r>
          </w:p>
          <w:p w14:paraId="6424851E" w14:textId="7E5D2865" w:rsidR="001B359C" w:rsidRPr="001B359C" w:rsidRDefault="001B359C" w:rsidP="001B359C">
            <w:pPr>
              <w:suppressAutoHyphens/>
              <w:autoSpaceDN w:val="0"/>
              <w:rPr>
                <w:rFonts w:eastAsia="Verdana"/>
                <w:sz w:val="18"/>
                <w:szCs w:val="18"/>
              </w:rPr>
            </w:pPr>
            <w:r w:rsidRPr="001B359C">
              <w:rPr>
                <w:rFonts w:eastAsia="Verdana"/>
                <w:b/>
                <w:bCs/>
                <w:sz w:val="18"/>
                <w:szCs w:val="18"/>
              </w:rPr>
              <w:t>50 pkt</w:t>
            </w:r>
            <w:r w:rsidRPr="001B359C">
              <w:rPr>
                <w:rFonts w:eastAsia="Verdana"/>
                <w:sz w:val="18"/>
                <w:szCs w:val="18"/>
              </w:rPr>
              <w:t xml:space="preserve"> - termin  </w:t>
            </w:r>
            <w:r>
              <w:rPr>
                <w:sz w:val="18"/>
                <w:szCs w:val="18"/>
              </w:rPr>
              <w:t>10</w:t>
            </w:r>
            <w:r w:rsidRPr="001B359C">
              <w:rPr>
                <w:sz w:val="18"/>
                <w:szCs w:val="18"/>
              </w:rPr>
              <w:t xml:space="preserve"> dni od daty otrzymania zamówienia potwierdzonego przez MNiSzW.</w:t>
            </w:r>
          </w:p>
          <w:p w14:paraId="6813B786" w14:textId="7947CC1B" w:rsidR="001B359C" w:rsidRPr="001B359C" w:rsidRDefault="001B359C" w:rsidP="001B359C">
            <w:pPr>
              <w:suppressAutoHyphens/>
              <w:autoSpaceDN w:val="0"/>
              <w:rPr>
                <w:rFonts w:eastAsia="Verdana"/>
                <w:sz w:val="18"/>
                <w:szCs w:val="18"/>
              </w:rPr>
            </w:pPr>
            <w:r w:rsidRPr="001B359C">
              <w:rPr>
                <w:rFonts w:eastAsia="Verdana"/>
                <w:b/>
                <w:bCs/>
                <w:sz w:val="18"/>
                <w:szCs w:val="18"/>
              </w:rPr>
              <w:t xml:space="preserve"> 70 pkt</w:t>
            </w:r>
            <w:r w:rsidRPr="001B359C">
              <w:rPr>
                <w:rFonts w:eastAsia="Verdana"/>
                <w:sz w:val="18"/>
                <w:szCs w:val="18"/>
              </w:rPr>
              <w:t xml:space="preserve"> – termin </w:t>
            </w:r>
            <w:r>
              <w:rPr>
                <w:sz w:val="18"/>
                <w:szCs w:val="18"/>
              </w:rPr>
              <w:t>9</w:t>
            </w:r>
            <w:r w:rsidRPr="001B359C">
              <w:rPr>
                <w:sz w:val="18"/>
                <w:szCs w:val="18"/>
              </w:rPr>
              <w:t xml:space="preserve"> dni od daty otrzymania zamówienia potwierdzonego przez MNiSzW.</w:t>
            </w:r>
          </w:p>
          <w:p w14:paraId="57747189" w14:textId="64640B0B" w:rsidR="001B359C" w:rsidRPr="001B359C" w:rsidRDefault="001B359C" w:rsidP="001B359C">
            <w:pPr>
              <w:suppressAutoHyphens/>
              <w:autoSpaceDN w:val="0"/>
              <w:rPr>
                <w:rFonts w:eastAsia="Verdana"/>
                <w:sz w:val="18"/>
                <w:szCs w:val="18"/>
              </w:rPr>
            </w:pPr>
            <w:r w:rsidRPr="001B359C">
              <w:rPr>
                <w:rFonts w:eastAsia="Verdana"/>
                <w:b/>
                <w:bCs/>
                <w:sz w:val="18"/>
                <w:szCs w:val="18"/>
              </w:rPr>
              <w:t xml:space="preserve"> 90 pkt</w:t>
            </w:r>
            <w:r w:rsidRPr="001B359C">
              <w:rPr>
                <w:rFonts w:eastAsia="Verdana"/>
                <w:sz w:val="18"/>
                <w:szCs w:val="18"/>
              </w:rPr>
              <w:t xml:space="preserve"> – termin </w:t>
            </w:r>
            <w:r>
              <w:rPr>
                <w:sz w:val="18"/>
                <w:szCs w:val="18"/>
              </w:rPr>
              <w:t>8</w:t>
            </w:r>
            <w:r w:rsidRPr="001B359C">
              <w:rPr>
                <w:sz w:val="18"/>
                <w:szCs w:val="18"/>
              </w:rPr>
              <w:t xml:space="preserve"> dni od daty otrzymania zamówienia potwierdzonego przez MNiSzW.</w:t>
            </w:r>
          </w:p>
          <w:p w14:paraId="538DB212" w14:textId="77777777" w:rsidR="00E00FDE" w:rsidRDefault="001B359C" w:rsidP="001B359C">
            <w:pPr>
              <w:rPr>
                <w:sz w:val="18"/>
                <w:szCs w:val="18"/>
              </w:rPr>
            </w:pPr>
            <w:r w:rsidRPr="001B359C">
              <w:rPr>
                <w:rFonts w:eastAsia="Verdana"/>
                <w:b/>
                <w:bCs/>
                <w:sz w:val="18"/>
                <w:szCs w:val="18"/>
              </w:rPr>
              <w:t>100 pkt</w:t>
            </w:r>
            <w:r w:rsidRPr="001B359C">
              <w:rPr>
                <w:rFonts w:eastAsia="Verdana"/>
                <w:sz w:val="18"/>
                <w:szCs w:val="18"/>
              </w:rPr>
              <w:t xml:space="preserve"> – termin</w:t>
            </w:r>
            <w:r>
              <w:rPr>
                <w:rFonts w:eastAsia="Verdana"/>
                <w:sz w:val="18"/>
                <w:szCs w:val="18"/>
              </w:rPr>
              <w:t xml:space="preserve"> do </w:t>
            </w:r>
            <w:r w:rsidRPr="001B359C">
              <w:rPr>
                <w:rFonts w:eastAsia="Verdana"/>
                <w:sz w:val="18"/>
                <w:szCs w:val="18"/>
              </w:rPr>
              <w:t xml:space="preserve"> </w:t>
            </w:r>
            <w:r>
              <w:rPr>
                <w:rFonts w:eastAsia="Verdana"/>
                <w:sz w:val="18"/>
                <w:szCs w:val="18"/>
              </w:rPr>
              <w:t>7</w:t>
            </w:r>
            <w:r w:rsidRPr="001B359C">
              <w:rPr>
                <w:rFonts w:eastAsia="Verdana"/>
                <w:sz w:val="18"/>
                <w:szCs w:val="18"/>
              </w:rPr>
              <w:t xml:space="preserve"> </w:t>
            </w:r>
            <w:r w:rsidRPr="001B359C">
              <w:rPr>
                <w:sz w:val="18"/>
                <w:szCs w:val="18"/>
              </w:rPr>
              <w:t xml:space="preserve">  dni od daty otrzymania zamówienia potwierdzonego przez MNiSzW.</w:t>
            </w:r>
          </w:p>
          <w:p w14:paraId="7DF54B48" w14:textId="1AED3A2B" w:rsidR="00397D9E" w:rsidRPr="00381C45" w:rsidRDefault="00397D9E" w:rsidP="00397D9E">
            <w:pPr>
              <w:spacing w:line="276" w:lineRule="auto"/>
              <w:ind w:right="-20"/>
              <w:jc w:val="both"/>
              <w:rPr>
                <w:rFonts w:eastAsia="Verdana"/>
                <w:sz w:val="18"/>
                <w:szCs w:val="18"/>
              </w:rPr>
            </w:pPr>
            <w:r w:rsidRPr="00381C45">
              <w:rPr>
                <w:rFonts w:eastAsia="Verdana"/>
                <w:sz w:val="18"/>
                <w:szCs w:val="18"/>
              </w:rPr>
              <w:t>Zamawiający za termin realizacji poniżej</w:t>
            </w:r>
            <w:r>
              <w:rPr>
                <w:rFonts w:eastAsia="Verdana"/>
                <w:sz w:val="18"/>
                <w:szCs w:val="18"/>
              </w:rPr>
              <w:t xml:space="preserve"> 7 </w:t>
            </w:r>
            <w:r w:rsidRPr="00381C45">
              <w:rPr>
                <w:rFonts w:eastAsia="Verdana"/>
                <w:sz w:val="18"/>
                <w:szCs w:val="18"/>
              </w:rPr>
              <w:t xml:space="preserve"> dni </w:t>
            </w:r>
            <w:r>
              <w:rPr>
                <w:rFonts w:eastAsia="Verdana"/>
                <w:sz w:val="18"/>
                <w:szCs w:val="18"/>
              </w:rPr>
              <w:t>od o</w:t>
            </w:r>
            <w:r w:rsidRPr="001B359C">
              <w:rPr>
                <w:color w:val="000000"/>
                <w:spacing w:val="-3"/>
                <w:kern w:val="3"/>
                <w:sz w:val="18"/>
                <w:szCs w:val="18"/>
                <w:lang w:eastAsia="en-US"/>
              </w:rPr>
              <w:t>trzymania zamówienia potwierdzonego przez MNiSzW</w:t>
            </w:r>
            <w:r>
              <w:rPr>
                <w:color w:val="000000"/>
                <w:spacing w:val="-3"/>
                <w:kern w:val="3"/>
                <w:sz w:val="18"/>
                <w:szCs w:val="18"/>
                <w:lang w:eastAsia="en-US"/>
              </w:rPr>
              <w:t xml:space="preserve"> </w:t>
            </w:r>
            <w:r w:rsidRPr="00381C45">
              <w:rPr>
                <w:rFonts w:eastAsia="Verdana"/>
                <w:sz w:val="18"/>
                <w:szCs w:val="18"/>
              </w:rPr>
              <w:t>przyzna również maksymalnie 100 pkt</w:t>
            </w:r>
            <w:r>
              <w:rPr>
                <w:rFonts w:eastAsia="Verdana"/>
                <w:sz w:val="18"/>
                <w:szCs w:val="18"/>
              </w:rPr>
              <w:t>.</w:t>
            </w:r>
          </w:p>
          <w:p w14:paraId="4655F4D4" w14:textId="25223E26" w:rsidR="00397D9E" w:rsidRPr="00381C45" w:rsidRDefault="00397D9E" w:rsidP="00397D9E">
            <w:pPr>
              <w:spacing w:line="276" w:lineRule="auto"/>
              <w:ind w:right="-20"/>
              <w:jc w:val="both"/>
              <w:rPr>
                <w:rFonts w:eastAsia="Verdana"/>
                <w:sz w:val="18"/>
                <w:szCs w:val="18"/>
              </w:rPr>
            </w:pPr>
            <w:r w:rsidRPr="00381C45">
              <w:rPr>
                <w:rFonts w:eastAsia="Verdana"/>
                <w:sz w:val="18"/>
                <w:szCs w:val="18"/>
              </w:rPr>
              <w:t xml:space="preserve">Zamawiający za  termin realizacji powyżej </w:t>
            </w:r>
            <w:r>
              <w:rPr>
                <w:rFonts w:eastAsia="Verdana"/>
                <w:sz w:val="18"/>
                <w:szCs w:val="18"/>
              </w:rPr>
              <w:t>14</w:t>
            </w:r>
            <w:r w:rsidRPr="00381C45">
              <w:rPr>
                <w:rFonts w:eastAsia="Verdana"/>
                <w:sz w:val="18"/>
                <w:szCs w:val="18"/>
              </w:rPr>
              <w:t xml:space="preserve"> dni </w:t>
            </w:r>
            <w:r>
              <w:rPr>
                <w:rFonts w:eastAsia="Verdana"/>
                <w:sz w:val="18"/>
                <w:szCs w:val="18"/>
              </w:rPr>
              <w:t>o</w:t>
            </w:r>
            <w:r w:rsidRPr="001B359C">
              <w:rPr>
                <w:color w:val="000000"/>
                <w:spacing w:val="-3"/>
                <w:kern w:val="3"/>
                <w:sz w:val="18"/>
                <w:szCs w:val="18"/>
                <w:lang w:eastAsia="en-US"/>
              </w:rPr>
              <w:t>trzymania zamówienia potwierdzonego przez MNiSzW</w:t>
            </w:r>
            <w:r>
              <w:rPr>
                <w:color w:val="000000"/>
                <w:spacing w:val="-3"/>
                <w:kern w:val="3"/>
                <w:sz w:val="18"/>
                <w:szCs w:val="18"/>
                <w:lang w:eastAsia="en-US"/>
              </w:rPr>
              <w:t xml:space="preserve"> </w:t>
            </w:r>
            <w:r w:rsidRPr="00381C45">
              <w:rPr>
                <w:rFonts w:eastAsia="Verdana"/>
                <w:sz w:val="18"/>
                <w:szCs w:val="18"/>
              </w:rPr>
              <w:t>odrzuci ofertę jako niezgodną z SWZ</w:t>
            </w:r>
            <w:r>
              <w:rPr>
                <w:rFonts w:eastAsia="Verdana"/>
                <w:sz w:val="18"/>
                <w:szCs w:val="18"/>
              </w:rPr>
              <w:t>.</w:t>
            </w:r>
          </w:p>
          <w:p w14:paraId="2D3828F4" w14:textId="2FF4DD44" w:rsidR="00397D9E" w:rsidRPr="001B359C" w:rsidRDefault="00397D9E" w:rsidP="001B359C">
            <w:pPr>
              <w:rPr>
                <w:b/>
                <w:sz w:val="18"/>
                <w:szCs w:val="18"/>
              </w:rPr>
            </w:pPr>
          </w:p>
        </w:tc>
      </w:tr>
    </w:tbl>
    <w:p w14:paraId="03D08B6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Zamawiający za najkorzystniejszą uzna ofertę, która uzyska największą liczbę punktów łącznie ze wszystkich kryteriów. Ocenę łączną oferty stanowi suma punktów uzyskanych w ramach poszczególnych kryteriów. </w:t>
      </w:r>
    </w:p>
    <w:p w14:paraId="72813A2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w:t>
      </w:r>
      <w:r w:rsidRPr="00347FBF">
        <w:rPr>
          <w:rFonts w:eastAsia="TimesNewRoman"/>
          <w:bCs/>
          <w:iCs/>
          <w:color w:val="000000"/>
          <w:sz w:val="22"/>
          <w:szCs w:val="22"/>
        </w:rPr>
        <w:t>ą</w:t>
      </w:r>
      <w:r w:rsidRPr="00347FBF">
        <w:rPr>
          <w:bCs/>
          <w:iCs/>
          <w:color w:val="000000"/>
          <w:sz w:val="22"/>
          <w:szCs w:val="22"/>
        </w:rPr>
        <w:t>cy poprawi w ofercie:</w:t>
      </w:r>
    </w:p>
    <w:p w14:paraId="62A09912" w14:textId="77777777" w:rsidR="00782DAE" w:rsidRPr="00347FBF" w:rsidRDefault="00782DAE" w:rsidP="00277795">
      <w:pPr>
        <w:numPr>
          <w:ilvl w:val="0"/>
          <w:numId w:val="10"/>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oczywiste omyłki pisarskie,</w:t>
      </w:r>
    </w:p>
    <w:p w14:paraId="461D3CA7" w14:textId="77777777" w:rsidR="00782DAE" w:rsidRPr="00347FBF" w:rsidRDefault="00782DAE" w:rsidP="00277795">
      <w:pPr>
        <w:numPr>
          <w:ilvl w:val="0"/>
          <w:numId w:val="10"/>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oczywiste omyłki rachunkowe, z uwzgl</w:t>
      </w:r>
      <w:r w:rsidRPr="00347FBF">
        <w:rPr>
          <w:rFonts w:eastAsia="TimesNewRoman"/>
          <w:sz w:val="22"/>
          <w:szCs w:val="22"/>
          <w:lang w:eastAsia="en-US"/>
        </w:rPr>
        <w:t>ę</w:t>
      </w:r>
      <w:r w:rsidRPr="00347FBF">
        <w:rPr>
          <w:rFonts w:eastAsia="Calibri"/>
          <w:sz w:val="22"/>
          <w:szCs w:val="22"/>
          <w:lang w:eastAsia="en-US"/>
        </w:rPr>
        <w:t>dnieniem konsekwencji rachunkowych dokonanych poprawek,</w:t>
      </w:r>
    </w:p>
    <w:p w14:paraId="6AACA8D5" w14:textId="77777777" w:rsidR="00782DAE" w:rsidRPr="00347FBF" w:rsidRDefault="00782DAE" w:rsidP="00277795">
      <w:pPr>
        <w:numPr>
          <w:ilvl w:val="0"/>
          <w:numId w:val="10"/>
        </w:numPr>
        <w:suppressAutoHyphens/>
        <w:autoSpaceDN w:val="0"/>
        <w:spacing w:after="160"/>
        <w:textAlignment w:val="baseline"/>
        <w:rPr>
          <w:rFonts w:eastAsia="Calibri"/>
          <w:sz w:val="22"/>
          <w:szCs w:val="22"/>
          <w:lang w:eastAsia="en-US"/>
        </w:rPr>
      </w:pPr>
      <w:r w:rsidRPr="00347FBF">
        <w:rPr>
          <w:rFonts w:eastAsia="Calibri"/>
          <w:sz w:val="22"/>
          <w:szCs w:val="22"/>
          <w:lang w:eastAsia="en-US"/>
        </w:rPr>
        <w:t xml:space="preserve">inne omyłki polegające na niezgodności oferty z dokumentami zamówienia, niepowodujące istotnych zmian w treści oferty </w:t>
      </w:r>
    </w:p>
    <w:p w14:paraId="7CD5EF3B" w14:textId="77777777" w:rsidR="00782DAE" w:rsidRPr="00347FBF" w:rsidRDefault="00782DAE" w:rsidP="00782DAE">
      <w:pPr>
        <w:suppressAutoHyphens/>
        <w:autoSpaceDN w:val="0"/>
        <w:spacing w:after="160"/>
        <w:ind w:left="1891"/>
        <w:textAlignment w:val="baseline"/>
        <w:rPr>
          <w:rFonts w:eastAsia="Calibri"/>
          <w:sz w:val="22"/>
          <w:szCs w:val="22"/>
          <w:lang w:eastAsia="en-US"/>
        </w:rPr>
      </w:pPr>
      <w:r w:rsidRPr="00347FBF">
        <w:rPr>
          <w:rFonts w:eastAsia="Calibri"/>
          <w:sz w:val="22"/>
          <w:szCs w:val="22"/>
          <w:lang w:eastAsia="en-US"/>
        </w:rPr>
        <w:t>niezwłocznie zawiadamiaj</w:t>
      </w:r>
      <w:r w:rsidRPr="00347FBF">
        <w:rPr>
          <w:rFonts w:eastAsia="TimesNewRoman"/>
          <w:sz w:val="22"/>
          <w:szCs w:val="22"/>
          <w:lang w:eastAsia="en-US"/>
        </w:rPr>
        <w:t>ą</w:t>
      </w:r>
      <w:r w:rsidRPr="00347FBF">
        <w:rPr>
          <w:rFonts w:eastAsia="Calibri"/>
          <w:sz w:val="22"/>
          <w:szCs w:val="22"/>
          <w:lang w:eastAsia="en-US"/>
        </w:rPr>
        <w:t>c o tym Wykonawc</w:t>
      </w:r>
      <w:r w:rsidRPr="00347FBF">
        <w:rPr>
          <w:rFonts w:eastAsia="TimesNewRoman"/>
          <w:sz w:val="22"/>
          <w:szCs w:val="22"/>
          <w:lang w:eastAsia="en-US"/>
        </w:rPr>
        <w:t>ę</w:t>
      </w:r>
      <w:r w:rsidRPr="00347FBF">
        <w:rPr>
          <w:rFonts w:eastAsia="Calibri"/>
          <w:sz w:val="22"/>
          <w:szCs w:val="22"/>
          <w:lang w:eastAsia="en-US"/>
        </w:rPr>
        <w:t>, którego oferta została poprawiona.</w:t>
      </w:r>
    </w:p>
    <w:p w14:paraId="3647B44D"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w:t>
      </w:r>
      <w:r w:rsidRPr="00347FBF">
        <w:rPr>
          <w:bCs/>
          <w:iCs/>
          <w:color w:val="000000"/>
          <w:sz w:val="22"/>
          <w:szCs w:val="22"/>
        </w:rPr>
        <w:lastRenderedPageBreak/>
        <w:t>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77DCD03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Obowiązek wykazania, że oferta nie zawiera rażąco niskiej ceny spoczywa na Wykonawcy.</w:t>
      </w:r>
    </w:p>
    <w:p w14:paraId="6D2C39B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54B0531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odrzuci ofertę Wykonawcy, który nie udzielił wyjaśnień w wyznaczonym terminie, lub jeżeli złożone wyjaśnienia wraz z dowodami nie uzasadniają rażąco niskiej ceny tej oferty.</w:t>
      </w:r>
    </w:p>
    <w:p w14:paraId="0B707931"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8" w:name="_Toc258314256"/>
      <w:r w:rsidRPr="00347FBF">
        <w:rPr>
          <w:b/>
          <w:bCs/>
          <w:caps/>
          <w:kern w:val="3"/>
          <w:sz w:val="22"/>
          <w:szCs w:val="22"/>
        </w:rPr>
        <w:t>UDZIELENIE ZAMÓWIENIA</w:t>
      </w:r>
      <w:bookmarkEnd w:id="58"/>
    </w:p>
    <w:p w14:paraId="74E60C7D"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udzieli zamówienia Wykonawcy, którego oferta odpowiada wszystkim wymaganiom określonym w niniejszej SWZ i została oceniona jako najkorzystniejsza w oparciu o podane w niej kryteria oceny ofert.</w:t>
      </w:r>
    </w:p>
    <w:p w14:paraId="387A006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347FBF">
        <w:rPr>
          <w:bCs/>
          <w:iCs/>
          <w:color w:val="0000FF"/>
          <w:sz w:val="22"/>
          <w:szCs w:val="22"/>
          <w:u w:val="single"/>
        </w:rPr>
        <w:t>www.dzp.agh.edu.pl</w:t>
      </w:r>
      <w:r w:rsidRPr="00347FBF">
        <w:rPr>
          <w:bCs/>
          <w:iCs/>
          <w:color w:val="000000"/>
          <w:sz w:val="22"/>
          <w:szCs w:val="22"/>
        </w:rPr>
        <w:t>.</w:t>
      </w:r>
    </w:p>
    <w:p w14:paraId="3B6D9BE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384C806" w14:textId="77777777" w:rsidR="00B56468" w:rsidRPr="00347FBF" w:rsidRDefault="00B56468" w:rsidP="00B56468">
      <w:pPr>
        <w:suppressAutoHyphens/>
        <w:autoSpaceDN w:val="0"/>
        <w:spacing w:before="120" w:after="60"/>
        <w:ind w:left="1531"/>
        <w:jc w:val="both"/>
        <w:textAlignment w:val="baseline"/>
        <w:outlineLvl w:val="1"/>
        <w:rPr>
          <w:bCs/>
          <w:iCs/>
          <w:color w:val="000000"/>
          <w:sz w:val="22"/>
          <w:szCs w:val="22"/>
        </w:rPr>
      </w:pPr>
    </w:p>
    <w:p w14:paraId="7701A5E8"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59" w:name="_Toc258314257"/>
      <w:r w:rsidRPr="00347FBF">
        <w:rPr>
          <w:b/>
          <w:bCs/>
          <w:caps/>
          <w:kern w:val="3"/>
          <w:sz w:val="22"/>
          <w:szCs w:val="22"/>
        </w:rPr>
        <w:t>Informacje o formalno</w:t>
      </w:r>
      <w:r w:rsidRPr="00347FBF">
        <w:rPr>
          <w:rFonts w:eastAsia="TimesNewRoman"/>
          <w:b/>
          <w:bCs/>
          <w:caps/>
          <w:kern w:val="3"/>
          <w:sz w:val="22"/>
          <w:szCs w:val="22"/>
        </w:rPr>
        <w:t>ś</w:t>
      </w:r>
      <w:r w:rsidRPr="00347FBF">
        <w:rPr>
          <w:b/>
          <w:bCs/>
          <w:caps/>
          <w:kern w:val="3"/>
          <w:sz w:val="22"/>
          <w:szCs w:val="22"/>
        </w:rPr>
        <w:t>ciach, jakie muszą zostać dopełnione po wyborze oferty w celu zawarcia umowy w sprawie zamówienia publicznego</w:t>
      </w:r>
      <w:bookmarkEnd w:id="59"/>
    </w:p>
    <w:p w14:paraId="1546A4B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zawrze umowę w sprawie zamówienia publicznego, w terminie i na zasadach określonych w art. 264 ust. 1 i 2 ustawy Pzp.</w:t>
      </w:r>
    </w:p>
    <w:p w14:paraId="522944C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poinformuje Wykonawcę, któremu zostanie udzielone zamówienie, o miejscu i terminie zawarcia umowy.</w:t>
      </w:r>
    </w:p>
    <w:p w14:paraId="143FCF99"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Przed zawarciem umowy Wykonawca, na wezwanie Zamawiającego, zobowiązany jest do podania wszelkich informacji niezbędnych do wypełnienia treści umowy.</w:t>
      </w:r>
    </w:p>
    <w:p w14:paraId="6F0BE37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6233A7B" w14:textId="48DEA4AE"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9C3969">
        <w:rPr>
          <w:bCs/>
          <w:iCs/>
          <w:color w:val="000000"/>
          <w:sz w:val="22"/>
          <w:szCs w:val="22"/>
        </w:rPr>
        <w:br/>
      </w:r>
    </w:p>
    <w:p w14:paraId="00875522"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60" w:name="_Toc258314258"/>
      <w:r w:rsidRPr="00347FBF">
        <w:rPr>
          <w:b/>
          <w:bCs/>
          <w:caps/>
          <w:kern w:val="3"/>
          <w:sz w:val="22"/>
          <w:szCs w:val="22"/>
        </w:rPr>
        <w:lastRenderedPageBreak/>
        <w:t>Wymagania dotycz</w:t>
      </w:r>
      <w:r w:rsidRPr="00347FBF">
        <w:rPr>
          <w:rFonts w:eastAsia="TimesNewRoman"/>
          <w:b/>
          <w:bCs/>
          <w:caps/>
          <w:kern w:val="3"/>
          <w:sz w:val="22"/>
          <w:szCs w:val="22"/>
        </w:rPr>
        <w:t>ą</w:t>
      </w:r>
      <w:r w:rsidRPr="00347FBF">
        <w:rPr>
          <w:b/>
          <w:bCs/>
          <w:caps/>
          <w:kern w:val="3"/>
          <w:sz w:val="22"/>
          <w:szCs w:val="22"/>
        </w:rPr>
        <w:t>ce zabezpieczenia nale</w:t>
      </w:r>
      <w:r w:rsidRPr="00347FBF">
        <w:rPr>
          <w:rFonts w:eastAsia="TimesNewRoman"/>
          <w:b/>
          <w:bCs/>
          <w:caps/>
          <w:kern w:val="3"/>
          <w:sz w:val="22"/>
          <w:szCs w:val="22"/>
        </w:rPr>
        <w:t>ż</w:t>
      </w:r>
      <w:r w:rsidRPr="00347FBF">
        <w:rPr>
          <w:b/>
          <w:bCs/>
          <w:caps/>
          <w:kern w:val="3"/>
          <w:sz w:val="22"/>
          <w:szCs w:val="22"/>
        </w:rPr>
        <w:t>ytego wykonania umowy</w:t>
      </w:r>
      <w:bookmarkEnd w:id="60"/>
    </w:p>
    <w:p w14:paraId="62D9A1A9"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danym postępowaniu wniesienie zabezpieczenie należytego wykonania umowy nie jest wymagane.</w:t>
      </w:r>
    </w:p>
    <w:p w14:paraId="521BC5F5"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61" w:name="_Toc258314259"/>
      <w:r w:rsidRPr="00347FBF">
        <w:rPr>
          <w:b/>
          <w:bCs/>
          <w:caps/>
          <w:kern w:val="3"/>
          <w:sz w:val="22"/>
          <w:szCs w:val="22"/>
        </w:rPr>
        <w:t>projektowane postanowienia umowy w sprawie zamówienia publicznego, które zostaną wprowadzone do umowy w sprawie zamówienia publicznego</w:t>
      </w:r>
      <w:bookmarkEnd w:id="61"/>
    </w:p>
    <w:p w14:paraId="0E862D1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Wzór umowy stanowi załącznik do niniejszej SWZ. </w:t>
      </w:r>
    </w:p>
    <w:p w14:paraId="4C7C59B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Zakazuje się istotnych zmian postanowień zawartej umowy w stosunku do treści oferty, na podstawie której dokonano wyboru Wykonawcy. </w:t>
      </w:r>
    </w:p>
    <w:p w14:paraId="598BA311"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bookmarkStart w:id="62" w:name="_Toc258314260"/>
      <w:r w:rsidRPr="00347FBF">
        <w:rPr>
          <w:b/>
          <w:bCs/>
          <w:caps/>
          <w:kern w:val="3"/>
          <w:sz w:val="22"/>
          <w:szCs w:val="22"/>
        </w:rPr>
        <w:t xml:space="preserve">Pouczenie o </w:t>
      </w:r>
      <w:r w:rsidRPr="00347FBF">
        <w:rPr>
          <w:rFonts w:eastAsia="TimesNewRoman"/>
          <w:b/>
          <w:bCs/>
          <w:caps/>
          <w:kern w:val="3"/>
          <w:sz w:val="22"/>
          <w:szCs w:val="22"/>
        </w:rPr>
        <w:t>ś</w:t>
      </w:r>
      <w:r w:rsidRPr="00347FBF">
        <w:rPr>
          <w:b/>
          <w:bCs/>
          <w:caps/>
          <w:kern w:val="3"/>
          <w:sz w:val="22"/>
          <w:szCs w:val="22"/>
        </w:rPr>
        <w:t>rodkach ochrony prawnej przysługuj</w:t>
      </w:r>
      <w:r w:rsidRPr="00347FBF">
        <w:rPr>
          <w:rFonts w:eastAsia="TimesNewRoman"/>
          <w:b/>
          <w:bCs/>
          <w:caps/>
          <w:kern w:val="3"/>
          <w:sz w:val="22"/>
          <w:szCs w:val="22"/>
        </w:rPr>
        <w:t>ą</w:t>
      </w:r>
      <w:r w:rsidRPr="00347FBF">
        <w:rPr>
          <w:b/>
          <w:bCs/>
          <w:caps/>
          <w:kern w:val="3"/>
          <w:sz w:val="22"/>
          <w:szCs w:val="22"/>
        </w:rPr>
        <w:t>cych Wykonawcy</w:t>
      </w:r>
      <w:bookmarkEnd w:id="62"/>
    </w:p>
    <w:p w14:paraId="5CFBA33B"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CB2096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Odwołanie przysługuje na: </w:t>
      </w:r>
    </w:p>
    <w:p w14:paraId="151F1DF1" w14:textId="77777777" w:rsidR="00782DAE" w:rsidRPr="00347FBF" w:rsidRDefault="00782DAE" w:rsidP="00782DAE">
      <w:pPr>
        <w:suppressAutoHyphens/>
        <w:autoSpaceDN w:val="0"/>
        <w:ind w:left="1531"/>
        <w:textAlignment w:val="baseline"/>
        <w:rPr>
          <w:sz w:val="22"/>
          <w:szCs w:val="22"/>
        </w:rPr>
      </w:pPr>
      <w:r w:rsidRPr="00347FBF">
        <w:rPr>
          <w:sz w:val="22"/>
          <w:szCs w:val="22"/>
        </w:rPr>
        <w:t xml:space="preserve">1) niezgodną z przepisami ustawy czynność zamawiającego, podjętą w postępowaniu o udzielenie zamówienia, w tym na projektowane postanowienie umowy; </w:t>
      </w:r>
    </w:p>
    <w:p w14:paraId="65CC6D82" w14:textId="77777777" w:rsidR="00782DAE" w:rsidRPr="00347FBF" w:rsidRDefault="00782DAE" w:rsidP="00782DAE">
      <w:pPr>
        <w:suppressAutoHyphens/>
        <w:autoSpaceDN w:val="0"/>
        <w:ind w:left="1531"/>
        <w:textAlignment w:val="baseline"/>
        <w:rPr>
          <w:sz w:val="22"/>
          <w:szCs w:val="22"/>
        </w:rPr>
      </w:pPr>
      <w:r w:rsidRPr="00347FBF">
        <w:rPr>
          <w:sz w:val="22"/>
          <w:szCs w:val="22"/>
        </w:rPr>
        <w:t xml:space="preserve">2) zaniechanie czynności w postępowaniu o udzielenie zamówienia, do której zamawiający był obowiązany na podstawie ustawy; </w:t>
      </w:r>
    </w:p>
    <w:p w14:paraId="6E91EE96" w14:textId="77777777" w:rsidR="00782DAE" w:rsidRPr="00347FBF" w:rsidRDefault="00782DAE" w:rsidP="00782DAE">
      <w:pPr>
        <w:suppressAutoHyphens/>
        <w:autoSpaceDN w:val="0"/>
        <w:ind w:left="1559"/>
        <w:textAlignment w:val="baseline"/>
        <w:rPr>
          <w:sz w:val="22"/>
          <w:szCs w:val="22"/>
        </w:rPr>
      </w:pPr>
      <w:r w:rsidRPr="00347FBF">
        <w:rPr>
          <w:sz w:val="22"/>
          <w:szCs w:val="22"/>
        </w:rPr>
        <w:t>3) zaniechanie przeprowadzenia postępowania o udzielenie zamówienia na podstawie ustawy, mimo że zamawiający był do tego obowiązany.</w:t>
      </w:r>
    </w:p>
    <w:p w14:paraId="6F7AF2F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AC6EA8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Odwołanie wnosi się w terminie: </w:t>
      </w:r>
    </w:p>
    <w:p w14:paraId="1C203B4D" w14:textId="77777777" w:rsidR="00782DAE" w:rsidRPr="00347FBF" w:rsidRDefault="00782DAE" w:rsidP="00782DAE">
      <w:pPr>
        <w:suppressAutoHyphens/>
        <w:autoSpaceDN w:val="0"/>
        <w:ind w:left="1531" w:firstLine="28"/>
        <w:textAlignment w:val="baseline"/>
        <w:rPr>
          <w:sz w:val="22"/>
          <w:szCs w:val="22"/>
        </w:rPr>
      </w:pPr>
      <w:r w:rsidRPr="00347FBF">
        <w:rPr>
          <w:sz w:val="22"/>
          <w:szCs w:val="22"/>
        </w:rPr>
        <w:t xml:space="preserve">1) 10 dni od dnia przekazania informacji o czynności zamawiającego stanowiącej podstawę jego wniesienia, jeżeli informacja została przekazana przy użyciu środków komunikacji elektronicznej; </w:t>
      </w:r>
    </w:p>
    <w:p w14:paraId="1B8FAEEC" w14:textId="77777777" w:rsidR="00782DAE" w:rsidRPr="00347FBF" w:rsidRDefault="00782DAE" w:rsidP="00782DAE">
      <w:pPr>
        <w:suppressAutoHyphens/>
        <w:autoSpaceDN w:val="0"/>
        <w:ind w:left="1531" w:firstLine="28"/>
        <w:textAlignment w:val="baseline"/>
        <w:rPr>
          <w:sz w:val="22"/>
          <w:szCs w:val="22"/>
        </w:rPr>
      </w:pPr>
      <w:r w:rsidRPr="00347FBF">
        <w:rPr>
          <w:sz w:val="22"/>
          <w:szCs w:val="22"/>
        </w:rPr>
        <w:t>2) 15 dni od dnia przekazania informacji o czynności zamawiającego stanowiącej podstawę jego wniesienia, jeżeli informacja została przekazana w sposób inny niż określony w pkt 1.</w:t>
      </w:r>
    </w:p>
    <w:p w14:paraId="7236652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2BD4808F"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1254C8B1" w14:textId="7E32D261"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Na orzeczenie KIO oraz postanowienie Prezesa KIO stronom oraz uczestnikom postępowania odwoławczego przysługuje skarga do Sądu Okręgowego w Warszawie – sądu zamówień publicznych.</w:t>
      </w:r>
    </w:p>
    <w:p w14:paraId="59A3E080"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Aukcja elektroniczna</w:t>
      </w:r>
    </w:p>
    <w:p w14:paraId="7EE88329"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nie przewiduje przeprowadzenia aukcji elektronicznej, o której mowa w art. 308 ust. 1 ustawy Pzp.</w:t>
      </w:r>
    </w:p>
    <w:p w14:paraId="38FCB4FB" w14:textId="77777777" w:rsidR="00782DAE" w:rsidRPr="00347FBF" w:rsidRDefault="00782DAE" w:rsidP="00277795">
      <w:pPr>
        <w:numPr>
          <w:ilvl w:val="0"/>
          <w:numId w:val="3"/>
        </w:numPr>
        <w:suppressAutoHyphens/>
        <w:autoSpaceDN w:val="0"/>
        <w:spacing w:before="200" w:after="60"/>
        <w:jc w:val="both"/>
        <w:textAlignment w:val="baseline"/>
        <w:outlineLvl w:val="0"/>
        <w:rPr>
          <w:b/>
          <w:bCs/>
          <w:caps/>
          <w:kern w:val="3"/>
          <w:sz w:val="22"/>
          <w:szCs w:val="22"/>
        </w:rPr>
      </w:pPr>
      <w:r w:rsidRPr="00347FBF">
        <w:rPr>
          <w:b/>
          <w:bCs/>
          <w:caps/>
          <w:kern w:val="3"/>
          <w:sz w:val="22"/>
          <w:szCs w:val="22"/>
        </w:rPr>
        <w:t>Ochrona danych osobowych</w:t>
      </w:r>
    </w:p>
    <w:p w14:paraId="51B7C90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bookmarkStart w:id="63" w:name="_Hlk515367328"/>
      <w:r w:rsidRPr="00347FBF">
        <w:rPr>
          <w:bCs/>
          <w:iCs/>
          <w:color w:val="000000"/>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2A865E5"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informuje, że:</w:t>
      </w:r>
    </w:p>
    <w:p w14:paraId="6159ACD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administratorem Pani/Pana danych osobowych jest Akademia Górniczo-Hutnicza im. Stanisława Staszica w Krakowie, al. Mickiewicza 30, 30-059 Kraków; Tel.: 0-12 617-35-95, e-mail: dzp@agh.edu.pl</w:t>
      </w:r>
    </w:p>
    <w:p w14:paraId="4848020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 inspektorem ochrony danych osobowych w Akademii Górniczo-Hutniczej im. Stanisława Staszica można skontaktować się przez adres e-mail: iodo@agh.edu.pl, telefon: (12) 617 53 25  lub pisemnie na adres siedziby administratora;</w:t>
      </w:r>
    </w:p>
    <w:p w14:paraId="0D83A00A" w14:textId="0E649EFA"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 xml:space="preserve">dane </w:t>
      </w:r>
      <w:r w:rsidR="00347FBF" w:rsidRPr="00347FBF">
        <w:rPr>
          <w:sz w:val="22"/>
          <w:szCs w:val="22"/>
        </w:rPr>
        <w:t>osobowe Wykonawcy będą przetwarzane w celu przeprowadzenia postępowania o udzielenie niniejszego zamówienia publicznego oraz w celu archiwizacji dokumentacji dotyczącej tego postępowania</w:t>
      </w:r>
      <w:r w:rsidRPr="00347FBF">
        <w:rPr>
          <w:bCs/>
          <w:iCs/>
          <w:color w:val="000000"/>
          <w:sz w:val="22"/>
          <w:szCs w:val="22"/>
        </w:rPr>
        <w:t>;</w:t>
      </w:r>
    </w:p>
    <w:p w14:paraId="0D9F6804"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odbiorcami przekazanych przez Wykonawcę danych osobowych będą osoby lub podmioty, którym zostanie udostępniona dokumentacja postępowania w oparciu o art. 18 oraz art. 74 ust. 1 ustawy Pzp;</w:t>
      </w:r>
    </w:p>
    <w:p w14:paraId="376626C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64E9E15A"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3"/>
      <w:r w:rsidRPr="00347FBF">
        <w:rPr>
          <w:bCs/>
          <w:iCs/>
          <w:color w:val="000000"/>
          <w:sz w:val="22"/>
          <w:szCs w:val="22"/>
        </w:rPr>
        <w:t>:</w:t>
      </w:r>
    </w:p>
    <w:p w14:paraId="7B7723B7"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4A22482"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B5F60F8"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Zamawiający informuje, że;</w:t>
      </w:r>
    </w:p>
    <w:p w14:paraId="151810D1"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lastRenderedPageBreak/>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5749EC2E"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49F67AC6"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FD0E483"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BDB1C40" w14:textId="77777777" w:rsidR="00782DAE" w:rsidRPr="00347FBF" w:rsidRDefault="00782DAE" w:rsidP="00277795">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postępowaniu o udzielenie zamówienia zgłoszenie żądania ograniczenia przetwarzania, o którym mowa w art. 18 ust. 1 RODO, nie ogranicza przetwarzania danych osobowych do czasu zakończenia tego postępowania;</w:t>
      </w:r>
    </w:p>
    <w:p w14:paraId="11DF9CEC" w14:textId="39EA2DC3" w:rsidR="00782DAE" w:rsidRPr="001B359C" w:rsidRDefault="00782DAE" w:rsidP="001B359C">
      <w:pPr>
        <w:numPr>
          <w:ilvl w:val="1"/>
          <w:numId w:val="3"/>
        </w:numPr>
        <w:suppressAutoHyphens/>
        <w:autoSpaceDN w:val="0"/>
        <w:spacing w:before="120" w:after="60"/>
        <w:ind w:left="1531"/>
        <w:jc w:val="both"/>
        <w:textAlignment w:val="baseline"/>
        <w:outlineLvl w:val="1"/>
        <w:rPr>
          <w:bCs/>
          <w:iCs/>
          <w:color w:val="000000"/>
          <w:sz w:val="22"/>
          <w:szCs w:val="22"/>
        </w:rPr>
      </w:pPr>
      <w:r w:rsidRPr="00347FBF">
        <w:rPr>
          <w:bCs/>
          <w:iCs/>
          <w:color w:val="000000"/>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7924446" w14:textId="538D2630" w:rsidR="00397D9E" w:rsidRPr="001B359C" w:rsidRDefault="00BE2851" w:rsidP="001B359C">
      <w:pPr>
        <w:tabs>
          <w:tab w:val="left" w:pos="0"/>
          <w:tab w:val="left" w:pos="2700"/>
          <w:tab w:val="left" w:pos="7920"/>
        </w:tabs>
        <w:spacing w:line="360" w:lineRule="auto"/>
        <w:rPr>
          <w:b/>
          <w:sz w:val="22"/>
          <w:szCs w:val="22"/>
        </w:rPr>
      </w:pPr>
      <w:r w:rsidRPr="00347FBF">
        <w:rPr>
          <w:b/>
          <w:sz w:val="22"/>
          <w:szCs w:val="22"/>
        </w:rPr>
        <w:t>Sporządził:</w:t>
      </w:r>
      <w:r w:rsidRPr="00347FBF">
        <w:rPr>
          <w:b/>
          <w:sz w:val="22"/>
          <w:szCs w:val="22"/>
        </w:rPr>
        <w:tab/>
        <w:t>Sprawdził:</w:t>
      </w:r>
      <w:r w:rsidRPr="00347FBF">
        <w:rPr>
          <w:b/>
          <w:sz w:val="22"/>
          <w:szCs w:val="22"/>
        </w:rPr>
        <w:tab/>
        <w:t>Zatwierdził:</w:t>
      </w:r>
      <w:r w:rsidR="001B359C">
        <w:rPr>
          <w:b/>
          <w:sz w:val="22"/>
          <w:szCs w:val="22"/>
        </w:rPr>
        <w:br/>
      </w:r>
      <w:r w:rsidR="001B359C">
        <w:rPr>
          <w:b/>
          <w:sz w:val="22"/>
          <w:szCs w:val="22"/>
        </w:rPr>
        <w:br/>
      </w:r>
      <w:r w:rsidR="001B359C">
        <w:rPr>
          <w:b/>
          <w:sz w:val="22"/>
          <w:szCs w:val="22"/>
        </w:rPr>
        <w:br/>
      </w:r>
      <w:r w:rsidR="009C3969">
        <w:rPr>
          <w:b/>
          <w:sz w:val="22"/>
          <w:szCs w:val="22"/>
        </w:rPr>
        <w:br/>
      </w:r>
      <w:r w:rsidR="009C3969">
        <w:rPr>
          <w:b/>
          <w:sz w:val="22"/>
          <w:szCs w:val="22"/>
        </w:rPr>
        <w:br/>
      </w:r>
      <w:r w:rsidR="009C3969">
        <w:rPr>
          <w:b/>
          <w:sz w:val="22"/>
          <w:szCs w:val="22"/>
        </w:rPr>
        <w:br/>
      </w:r>
      <w:r w:rsidR="009C3969">
        <w:rPr>
          <w:b/>
          <w:sz w:val="22"/>
          <w:szCs w:val="22"/>
        </w:rPr>
        <w:br/>
      </w:r>
      <w:r w:rsidR="009C3969">
        <w:rPr>
          <w:b/>
          <w:sz w:val="22"/>
          <w:szCs w:val="22"/>
        </w:rPr>
        <w:br/>
      </w:r>
      <w:r w:rsidR="009C3969">
        <w:rPr>
          <w:b/>
          <w:sz w:val="22"/>
          <w:szCs w:val="22"/>
        </w:rPr>
        <w:br/>
      </w:r>
      <w:r w:rsidR="009C3969">
        <w:rPr>
          <w:b/>
          <w:sz w:val="22"/>
          <w:szCs w:val="22"/>
        </w:rPr>
        <w:br/>
      </w:r>
    </w:p>
    <w:p w14:paraId="4A93BE69" w14:textId="77777777" w:rsidR="00782DAE" w:rsidRPr="00347FBF" w:rsidRDefault="00782DAE" w:rsidP="00782DAE">
      <w:pPr>
        <w:suppressAutoHyphens/>
        <w:autoSpaceDN w:val="0"/>
        <w:spacing w:before="60" w:after="120"/>
        <w:jc w:val="both"/>
        <w:textAlignment w:val="baseline"/>
        <w:rPr>
          <w:sz w:val="22"/>
          <w:szCs w:val="22"/>
        </w:rPr>
      </w:pPr>
      <w:r w:rsidRPr="00347FBF">
        <w:rPr>
          <w:b/>
          <w:sz w:val="22"/>
          <w:szCs w:val="22"/>
        </w:rPr>
        <w:lastRenderedPageBreak/>
        <w:t>Załączniki do SWZ</w:t>
      </w:r>
      <w:r w:rsidRPr="00347FBF">
        <w:rPr>
          <w:sz w:val="22"/>
          <w:szCs w:val="22"/>
        </w:rPr>
        <w:t>:</w:t>
      </w:r>
    </w:p>
    <w:tbl>
      <w:tblPr>
        <w:tblW w:w="9465" w:type="dxa"/>
        <w:tblLayout w:type="fixed"/>
        <w:tblCellMar>
          <w:left w:w="10" w:type="dxa"/>
          <w:right w:w="10" w:type="dxa"/>
        </w:tblCellMar>
        <w:tblLook w:val="04A0" w:firstRow="1" w:lastRow="0" w:firstColumn="1" w:lastColumn="0" w:noHBand="0" w:noVBand="1"/>
      </w:tblPr>
      <w:tblGrid>
        <w:gridCol w:w="828"/>
        <w:gridCol w:w="8637"/>
      </w:tblGrid>
      <w:tr w:rsidR="00782DAE" w:rsidRPr="00347FBF" w14:paraId="672920E6"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FC9039" w14:textId="77777777" w:rsidR="00782DAE" w:rsidRPr="00347FBF" w:rsidRDefault="00782DAE" w:rsidP="000B41DC">
            <w:pPr>
              <w:suppressAutoHyphens/>
              <w:autoSpaceDN w:val="0"/>
              <w:spacing w:before="60" w:after="120"/>
              <w:jc w:val="both"/>
              <w:textAlignment w:val="baseline"/>
              <w:rPr>
                <w:b/>
                <w:sz w:val="22"/>
                <w:szCs w:val="22"/>
              </w:rPr>
            </w:pPr>
            <w:r w:rsidRPr="00347FBF">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359887" w14:textId="77777777" w:rsidR="00782DAE" w:rsidRPr="00347FBF" w:rsidRDefault="00782DAE" w:rsidP="000B41DC">
            <w:pPr>
              <w:suppressAutoHyphens/>
              <w:autoSpaceDN w:val="0"/>
              <w:spacing w:before="60" w:after="120"/>
              <w:jc w:val="both"/>
              <w:textAlignment w:val="baseline"/>
              <w:rPr>
                <w:b/>
                <w:sz w:val="22"/>
                <w:szCs w:val="22"/>
              </w:rPr>
            </w:pPr>
            <w:r w:rsidRPr="00347FBF">
              <w:rPr>
                <w:b/>
                <w:sz w:val="22"/>
                <w:szCs w:val="22"/>
              </w:rPr>
              <w:t>Nazwa załącznika</w:t>
            </w:r>
          </w:p>
        </w:tc>
      </w:tr>
      <w:tr w:rsidR="00782DAE" w:rsidRPr="00347FBF" w14:paraId="045664FF"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FF7B0" w14:textId="77777777" w:rsidR="00782DAE" w:rsidRPr="00347FBF" w:rsidRDefault="00782DAE" w:rsidP="000B41DC">
            <w:pPr>
              <w:suppressAutoHyphens/>
              <w:autoSpaceDN w:val="0"/>
              <w:spacing w:before="60" w:after="120"/>
              <w:jc w:val="both"/>
              <w:textAlignment w:val="baseline"/>
              <w:rPr>
                <w:sz w:val="22"/>
                <w:szCs w:val="22"/>
              </w:rPr>
            </w:pPr>
            <w:r w:rsidRPr="00347FBF">
              <w:rPr>
                <w:bCs/>
                <w:iCs/>
                <w:color w:val="000000"/>
                <w:sz w:val="22"/>
                <w:szCs w:val="22"/>
              </w:rPr>
              <w:t>1</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DF680" w14:textId="77777777" w:rsidR="00782DAE" w:rsidRPr="00347FBF" w:rsidRDefault="00782DAE" w:rsidP="000B41DC">
            <w:pPr>
              <w:suppressAutoHyphens/>
              <w:autoSpaceDN w:val="0"/>
              <w:spacing w:before="60" w:after="120"/>
              <w:jc w:val="both"/>
              <w:textAlignment w:val="baseline"/>
              <w:rPr>
                <w:sz w:val="22"/>
                <w:szCs w:val="22"/>
              </w:rPr>
            </w:pPr>
            <w:r w:rsidRPr="00347FBF">
              <w:rPr>
                <w:bCs/>
                <w:iCs/>
                <w:color w:val="000000"/>
                <w:sz w:val="22"/>
                <w:szCs w:val="22"/>
              </w:rPr>
              <w:t>Formularz oferty</w:t>
            </w:r>
          </w:p>
        </w:tc>
      </w:tr>
      <w:tr w:rsidR="00782DAE" w:rsidRPr="00347FBF" w14:paraId="1E288FA7"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D2B9C" w14:textId="77777777" w:rsidR="00782DAE" w:rsidRPr="00347FBF" w:rsidRDefault="00782DAE" w:rsidP="000B41DC">
            <w:pPr>
              <w:suppressAutoHyphens/>
              <w:autoSpaceDN w:val="0"/>
              <w:spacing w:before="60" w:after="120"/>
              <w:jc w:val="both"/>
              <w:textAlignment w:val="baseline"/>
              <w:rPr>
                <w:sz w:val="22"/>
                <w:szCs w:val="22"/>
              </w:rPr>
            </w:pPr>
            <w:r w:rsidRPr="00347FBF">
              <w:rPr>
                <w:bCs/>
                <w:iCs/>
                <w:color w:val="000000"/>
                <w:sz w:val="22"/>
                <w:szCs w:val="22"/>
              </w:rPr>
              <w:t>2</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EB026" w14:textId="77777777" w:rsidR="00782DAE" w:rsidRPr="00347FBF" w:rsidRDefault="00782DAE" w:rsidP="000B41DC">
            <w:pPr>
              <w:suppressAutoHyphens/>
              <w:autoSpaceDN w:val="0"/>
              <w:spacing w:before="60" w:after="120"/>
              <w:jc w:val="both"/>
              <w:textAlignment w:val="baseline"/>
              <w:rPr>
                <w:bCs/>
                <w:iCs/>
                <w:color w:val="000000"/>
                <w:sz w:val="22"/>
                <w:szCs w:val="22"/>
              </w:rPr>
            </w:pPr>
            <w:r w:rsidRPr="00347FBF">
              <w:rPr>
                <w:bCs/>
                <w:iCs/>
                <w:color w:val="000000"/>
                <w:sz w:val="22"/>
                <w:szCs w:val="22"/>
              </w:rPr>
              <w:t>Jednolity Europejski Dokument Zamówienia</w:t>
            </w:r>
          </w:p>
        </w:tc>
      </w:tr>
      <w:tr w:rsidR="00782DAE" w:rsidRPr="00347FBF" w14:paraId="0B3C7D3D"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BC38D" w14:textId="77777777" w:rsidR="00782DAE" w:rsidRPr="00347FBF" w:rsidRDefault="00782DAE" w:rsidP="000B41DC">
            <w:pPr>
              <w:suppressAutoHyphens/>
              <w:autoSpaceDN w:val="0"/>
              <w:spacing w:before="60" w:after="120"/>
              <w:jc w:val="both"/>
              <w:textAlignment w:val="baseline"/>
              <w:rPr>
                <w:sz w:val="22"/>
                <w:szCs w:val="22"/>
              </w:rPr>
            </w:pPr>
            <w:r w:rsidRPr="00347FBF">
              <w:rPr>
                <w:bCs/>
                <w:iCs/>
                <w:color w:val="000000"/>
                <w:sz w:val="22"/>
                <w:szCs w:val="22"/>
              </w:rPr>
              <w:t>3</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9AF71" w14:textId="77777777" w:rsidR="00782DAE" w:rsidRPr="00347FBF" w:rsidRDefault="00782DAE" w:rsidP="000B41DC">
            <w:pPr>
              <w:suppressAutoHyphens/>
              <w:autoSpaceDN w:val="0"/>
              <w:spacing w:before="60" w:after="120"/>
              <w:jc w:val="both"/>
              <w:textAlignment w:val="baseline"/>
              <w:rPr>
                <w:sz w:val="22"/>
                <w:szCs w:val="22"/>
              </w:rPr>
            </w:pPr>
            <w:r w:rsidRPr="00347FBF">
              <w:rPr>
                <w:bCs/>
                <w:iCs/>
                <w:color w:val="000000"/>
                <w:sz w:val="22"/>
                <w:szCs w:val="22"/>
              </w:rPr>
              <w:t>Wzór umowy</w:t>
            </w:r>
          </w:p>
        </w:tc>
      </w:tr>
      <w:tr w:rsidR="00782DAE" w:rsidRPr="00347FBF" w14:paraId="5EB89148"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D31F4" w14:textId="77777777" w:rsidR="00782DAE" w:rsidRPr="00347FBF" w:rsidRDefault="00782DAE" w:rsidP="000B41DC">
            <w:pPr>
              <w:suppressAutoHyphens/>
              <w:autoSpaceDN w:val="0"/>
              <w:spacing w:before="60" w:after="120"/>
              <w:jc w:val="both"/>
              <w:textAlignment w:val="baseline"/>
              <w:rPr>
                <w:bCs/>
                <w:iCs/>
                <w:color w:val="000000"/>
                <w:sz w:val="22"/>
                <w:szCs w:val="22"/>
              </w:rPr>
            </w:pPr>
            <w:r w:rsidRPr="00347FBF">
              <w:rPr>
                <w:bCs/>
                <w:iCs/>
                <w:color w:val="000000"/>
                <w:sz w:val="22"/>
                <w:szCs w:val="22"/>
              </w:rPr>
              <w:t>4</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92183B" w14:textId="77777777" w:rsidR="00782DAE" w:rsidRPr="00347FBF" w:rsidRDefault="00782DAE" w:rsidP="000B41DC">
            <w:pPr>
              <w:spacing w:after="160" w:line="256" w:lineRule="auto"/>
              <w:jc w:val="both"/>
              <w:rPr>
                <w:sz w:val="22"/>
                <w:szCs w:val="22"/>
              </w:rPr>
            </w:pPr>
            <w:r w:rsidRPr="00347FBF">
              <w:rPr>
                <w:sz w:val="22"/>
                <w:szCs w:val="22"/>
              </w:rPr>
              <w:t>Oświadczenie na potwierdzenie braku podstaw wykluczenia z art. 5 k rozporządzenia 833/2014 oraz art. 7 ust. 1 ustawy sankcyjnej</w:t>
            </w:r>
          </w:p>
        </w:tc>
      </w:tr>
      <w:tr w:rsidR="003B348F" w:rsidRPr="00347FBF" w14:paraId="74EE40E7" w14:textId="77777777" w:rsidTr="000B41DC">
        <w:tc>
          <w:tcPr>
            <w:tcW w:w="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07C61" w14:textId="733CE011" w:rsidR="003B348F" w:rsidRPr="00347FBF" w:rsidRDefault="003B348F" w:rsidP="000B41DC">
            <w:pPr>
              <w:suppressAutoHyphens/>
              <w:autoSpaceDN w:val="0"/>
              <w:spacing w:before="60" w:after="120"/>
              <w:jc w:val="both"/>
              <w:textAlignment w:val="baseline"/>
              <w:rPr>
                <w:bCs/>
                <w:iCs/>
                <w:color w:val="000000"/>
                <w:sz w:val="22"/>
                <w:szCs w:val="22"/>
              </w:rPr>
            </w:pPr>
            <w:r w:rsidRPr="00347FBF">
              <w:rPr>
                <w:bCs/>
                <w:iCs/>
                <w:color w:val="000000"/>
                <w:sz w:val="22"/>
                <w:szCs w:val="22"/>
              </w:rPr>
              <w:t>5</w:t>
            </w:r>
          </w:p>
        </w:tc>
        <w:tc>
          <w:tcPr>
            <w:tcW w:w="8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05E4B" w14:textId="011297BD" w:rsidR="003B348F" w:rsidRPr="00347FBF" w:rsidRDefault="003B348F" w:rsidP="000B41DC">
            <w:pPr>
              <w:spacing w:after="160" w:line="256" w:lineRule="auto"/>
              <w:jc w:val="both"/>
              <w:rPr>
                <w:sz w:val="22"/>
                <w:szCs w:val="22"/>
              </w:rPr>
            </w:pPr>
            <w:r w:rsidRPr="00347FBF">
              <w:rPr>
                <w:sz w:val="22"/>
                <w:szCs w:val="22"/>
              </w:rPr>
              <w:t>Oświadczenie dotyczące przynależności lub braku przynależności do tej samej grupy kapitałowej</w:t>
            </w:r>
          </w:p>
        </w:tc>
      </w:tr>
    </w:tbl>
    <w:p w14:paraId="272E47B1" w14:textId="79EAA9C6" w:rsidR="001D55E2" w:rsidRPr="00347FBF" w:rsidRDefault="001D55E2" w:rsidP="00613703">
      <w:pPr>
        <w:pStyle w:val="Nagwek1"/>
        <w:numPr>
          <w:ilvl w:val="0"/>
          <w:numId w:val="0"/>
        </w:numPr>
        <w:rPr>
          <w:sz w:val="22"/>
          <w:szCs w:val="22"/>
        </w:rPr>
      </w:pPr>
    </w:p>
    <w:sectPr w:rsidR="001D55E2" w:rsidRPr="00347FBF" w:rsidSect="00A036B5">
      <w:headerReference w:type="default" r:id="rId11"/>
      <w:footerReference w:type="default" r:id="rId1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B8195F" w14:textId="77777777" w:rsidR="00A036B5" w:rsidRDefault="00A036B5">
      <w:r>
        <w:separator/>
      </w:r>
    </w:p>
  </w:endnote>
  <w:endnote w:type="continuationSeparator" w:id="0">
    <w:p w14:paraId="5C4DD747" w14:textId="77777777" w:rsidR="00A036B5" w:rsidRDefault="00A0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charset w:val="00"/>
    <w:family w:val="roman"/>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CB6C" w14:textId="395108CB" w:rsidR="00D35830" w:rsidRDefault="002B59C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66745506" wp14:editId="450DB121">
              <wp:simplePos x="0" y="0"/>
              <wp:positionH relativeFrom="column">
                <wp:posOffset>0</wp:posOffset>
              </wp:positionH>
              <wp:positionV relativeFrom="paragraph">
                <wp:posOffset>64135</wp:posOffset>
              </wp:positionV>
              <wp:extent cx="5829300" cy="0"/>
              <wp:effectExtent l="9525" t="6985" r="9525" b="12065"/>
              <wp:wrapNone/>
              <wp:docPr id="47088491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8331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D9EB199" w14:textId="77777777" w:rsidR="00D35830" w:rsidRDefault="00D35830">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C627C9">
      <w:rPr>
        <w:rStyle w:val="Numerstrony"/>
        <w:noProof/>
        <w:sz w:val="18"/>
        <w:szCs w:val="18"/>
      </w:rPr>
      <w:t>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C627C9">
      <w:rPr>
        <w:rStyle w:val="Numerstrony"/>
        <w:noProof/>
        <w:sz w:val="18"/>
        <w:szCs w:val="18"/>
      </w:rPr>
      <w:t>23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CA07F" w14:textId="77777777" w:rsidR="00A036B5" w:rsidRDefault="00A036B5">
      <w:r>
        <w:separator/>
      </w:r>
    </w:p>
  </w:footnote>
  <w:footnote w:type="continuationSeparator" w:id="0">
    <w:p w14:paraId="01145EDC" w14:textId="77777777" w:rsidR="00A036B5" w:rsidRDefault="00A03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B988A" w14:textId="77777777" w:rsidR="00D35830" w:rsidRDefault="00D35830">
    <w:pPr>
      <w:pStyle w:val="Nagwek"/>
      <w:jc w:val="center"/>
      <w:rPr>
        <w:sz w:val="18"/>
        <w:szCs w:val="18"/>
      </w:rPr>
    </w:pPr>
    <w:r>
      <w:rPr>
        <w:sz w:val="18"/>
        <w:szCs w:val="18"/>
      </w:rPr>
      <w:t>S</w:t>
    </w:r>
    <w:r w:rsidR="001D55E2">
      <w:rPr>
        <w:sz w:val="18"/>
        <w:szCs w:val="18"/>
      </w:rPr>
      <w:t>WZ</w:t>
    </w:r>
  </w:p>
  <w:p w14:paraId="7BE48988" w14:textId="77777777" w:rsidR="00FE3263" w:rsidRPr="00FC15DD" w:rsidRDefault="003B55DA" w:rsidP="00FE3263">
    <w:pPr>
      <w:pStyle w:val="Nagwek"/>
      <w:jc w:val="center"/>
      <w:rPr>
        <w:rFonts w:ascii="Arial" w:hAnsi="Arial" w:cs="Arial"/>
        <w:bCs/>
        <w:sz w:val="16"/>
        <w:szCs w:val="16"/>
      </w:rPr>
    </w:pPr>
    <w:bookmarkStart w:id="64" w:name="_Hlk147307867"/>
    <w:r>
      <w:rPr>
        <w:iCs/>
        <w:sz w:val="18"/>
        <w:szCs w:val="18"/>
      </w:rPr>
      <w:tab/>
    </w:r>
    <w:bookmarkEnd w:id="64"/>
    <w:r w:rsidR="00FE3263" w:rsidRPr="005E0156">
      <w:rPr>
        <w:rFonts w:ascii="Arial" w:hAnsi="Arial" w:cs="Arial"/>
        <w:bCs/>
        <w:sz w:val="16"/>
        <w:szCs w:val="16"/>
      </w:rPr>
      <w:t>na dostawę jednostki centralnej komputera (stacji roboczej) przystosowanej do obliczeń równoległych w celach naukowo-dydaktycznych- DE-dzp.272-104/24</w:t>
    </w:r>
  </w:p>
  <w:p w14:paraId="65510DF7" w14:textId="097D1D8C" w:rsidR="003B55DA" w:rsidRPr="003B55DA" w:rsidRDefault="003B55DA">
    <w:pPr>
      <w:pStyle w:val="Nagwek"/>
      <w:rPr>
        <w:sz w:val="18"/>
        <w:szCs w:val="18"/>
      </w:rPr>
    </w:pPr>
  </w:p>
  <w:p w14:paraId="6864533E" w14:textId="054C9086" w:rsidR="00D35830" w:rsidRDefault="002B59C7">
    <w:pPr>
      <w:pStyle w:val="Nagwek"/>
    </w:pPr>
    <w:r>
      <w:rPr>
        <w:noProof/>
      </w:rPr>
      <mc:AlternateContent>
        <mc:Choice Requires="wps">
          <w:drawing>
            <wp:anchor distT="0" distB="0" distL="114300" distR="114300" simplePos="0" relativeHeight="251658240" behindDoc="0" locked="0" layoutInCell="1" allowOverlap="1" wp14:anchorId="35D5CF09" wp14:editId="6695B6AE">
              <wp:simplePos x="0" y="0"/>
              <wp:positionH relativeFrom="column">
                <wp:posOffset>0</wp:posOffset>
              </wp:positionH>
              <wp:positionV relativeFrom="paragraph">
                <wp:posOffset>46355</wp:posOffset>
              </wp:positionV>
              <wp:extent cx="5943600" cy="0"/>
              <wp:effectExtent l="9525" t="8255" r="9525" b="10795"/>
              <wp:wrapNone/>
              <wp:docPr id="78471066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B862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lvl w:ilvl="0">
      <w:start w:val="2"/>
      <w:numFmt w:val="bullet"/>
      <w:lvlText w:val="-"/>
      <w:lvlJc w:val="left"/>
      <w:pPr>
        <w:ind w:left="720" w:hanging="360"/>
      </w:pPr>
      <w:rPr>
        <w:rFonts w:ascii="Times New Roman" w:hAnsi="Times New Roman" w:cs="Times New Roman"/>
      </w:rPr>
    </w:lvl>
  </w:abstractNum>
  <w:abstractNum w:abstractNumId="1" w15:restartNumberingAfterBreak="0">
    <w:nsid w:val="03B84BD2"/>
    <w:multiLevelType w:val="multilevel"/>
    <w:tmpl w:val="EFFE9E0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9C27666"/>
    <w:multiLevelType w:val="multilevel"/>
    <w:tmpl w:val="02525206"/>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09E37254"/>
    <w:multiLevelType w:val="multilevel"/>
    <w:tmpl w:val="B0A2D736"/>
    <w:lvl w:ilvl="0">
      <w:start w:val="4"/>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4"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1530"/>
        </w:tabs>
        <w:ind w:left="153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A1403FA"/>
    <w:multiLevelType w:val="hybridMultilevel"/>
    <w:tmpl w:val="5528592E"/>
    <w:lvl w:ilvl="0" w:tplc="BF6E50E4">
      <w:start w:val="2"/>
      <w:numFmt w:val="bullet"/>
      <w:lvlText w:val="-"/>
      <w:lvlJc w:val="left"/>
      <w:pPr>
        <w:tabs>
          <w:tab w:val="num" w:pos="720"/>
        </w:tabs>
        <w:ind w:left="720" w:hanging="360"/>
      </w:pPr>
      <w:rPr>
        <w:rFonts w:ascii="Times New Roman" w:eastAsia="Times New Roman" w:hAnsi="Times New Roman" w:cs="Times New Roman" w:hint="default"/>
      </w:rPr>
    </w:lvl>
    <w:lvl w:ilvl="1" w:tplc="156E856C">
      <w:numFmt w:val="bullet"/>
      <w:lvlText w:val="-"/>
      <w:lvlJc w:val="left"/>
      <w:pPr>
        <w:tabs>
          <w:tab w:val="num" w:pos="1440"/>
        </w:tabs>
        <w:ind w:left="1194" w:hanging="114"/>
      </w:pPr>
      <w:rPr>
        <w:rFonts w:ascii="Times New Roman" w:eastAsia="Times New Roman" w:hAnsi="Times New Roman"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B003AB4"/>
    <w:multiLevelType w:val="multilevel"/>
    <w:tmpl w:val="AA3678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55A591E"/>
    <w:multiLevelType w:val="multilevel"/>
    <w:tmpl w:val="5C127CE0"/>
    <w:lvl w:ilvl="0">
      <w:start w:val="1"/>
      <w:numFmt w:val="lowerLetter"/>
      <w:lvlText w:val="%1)"/>
      <w:lvlJc w:val="left"/>
      <w:pPr>
        <w:ind w:left="1891" w:hanging="360"/>
      </w:pPr>
    </w:lvl>
    <w:lvl w:ilvl="1">
      <w:start w:val="1"/>
      <w:numFmt w:val="lowerLetter"/>
      <w:lvlText w:val="%2."/>
      <w:lvlJc w:val="left"/>
      <w:pPr>
        <w:ind w:left="2611" w:hanging="360"/>
      </w:pPr>
    </w:lvl>
    <w:lvl w:ilvl="2">
      <w:start w:val="1"/>
      <w:numFmt w:val="lowerRoman"/>
      <w:lvlText w:val="%3."/>
      <w:lvlJc w:val="right"/>
      <w:pPr>
        <w:ind w:left="3331" w:hanging="180"/>
      </w:pPr>
    </w:lvl>
    <w:lvl w:ilvl="3">
      <w:start w:val="1"/>
      <w:numFmt w:val="decimal"/>
      <w:lvlText w:val="%4."/>
      <w:lvlJc w:val="left"/>
      <w:pPr>
        <w:ind w:left="4051" w:hanging="360"/>
      </w:pPr>
    </w:lvl>
    <w:lvl w:ilvl="4">
      <w:start w:val="1"/>
      <w:numFmt w:val="lowerLetter"/>
      <w:lvlText w:val="%5."/>
      <w:lvlJc w:val="left"/>
      <w:pPr>
        <w:ind w:left="4771" w:hanging="360"/>
      </w:pPr>
    </w:lvl>
    <w:lvl w:ilvl="5">
      <w:start w:val="1"/>
      <w:numFmt w:val="lowerRoman"/>
      <w:lvlText w:val="%6."/>
      <w:lvlJc w:val="right"/>
      <w:pPr>
        <w:ind w:left="5491" w:hanging="180"/>
      </w:pPr>
    </w:lvl>
    <w:lvl w:ilvl="6">
      <w:start w:val="1"/>
      <w:numFmt w:val="decimal"/>
      <w:lvlText w:val="%7."/>
      <w:lvlJc w:val="left"/>
      <w:pPr>
        <w:ind w:left="6211" w:hanging="360"/>
      </w:pPr>
    </w:lvl>
    <w:lvl w:ilvl="7">
      <w:start w:val="1"/>
      <w:numFmt w:val="lowerLetter"/>
      <w:lvlText w:val="%8."/>
      <w:lvlJc w:val="left"/>
      <w:pPr>
        <w:ind w:left="6931" w:hanging="360"/>
      </w:pPr>
    </w:lvl>
    <w:lvl w:ilvl="8">
      <w:start w:val="1"/>
      <w:numFmt w:val="lowerRoman"/>
      <w:lvlText w:val="%9."/>
      <w:lvlJc w:val="right"/>
      <w:pPr>
        <w:ind w:left="7651" w:hanging="180"/>
      </w:pPr>
    </w:lvl>
  </w:abstractNum>
  <w:abstractNum w:abstractNumId="9" w15:restartNumberingAfterBreak="0">
    <w:nsid w:val="59765278"/>
    <w:multiLevelType w:val="multilevel"/>
    <w:tmpl w:val="FB9E8C82"/>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0" w15:restartNumberingAfterBreak="0">
    <w:nsid w:val="5A496AB8"/>
    <w:multiLevelType w:val="hybridMultilevel"/>
    <w:tmpl w:val="DBC014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441452C"/>
    <w:multiLevelType w:val="multilevel"/>
    <w:tmpl w:val="DBCEF4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8AB1D13"/>
    <w:multiLevelType w:val="multilevel"/>
    <w:tmpl w:val="559CA382"/>
    <w:lvl w:ilvl="0">
      <w:start w:val="1"/>
      <w:numFmt w:val="lowerLetter"/>
      <w:lvlText w:val="%1)"/>
      <w:lvlJc w:val="left"/>
      <w:pPr>
        <w:ind w:left="1776" w:hanging="360"/>
      </w:pPr>
      <w:rPr>
        <w:rFonts w:eastAsia="Calibri"/>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num w:numId="1" w16cid:durableId="216861627">
    <w:abstractNumId w:val="4"/>
  </w:num>
  <w:num w:numId="2" w16cid:durableId="1059937628">
    <w:abstractNumId w:val="6"/>
  </w:num>
  <w:num w:numId="3" w16cid:durableId="734400342">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3984726">
    <w:abstractNumId w:val="7"/>
  </w:num>
  <w:num w:numId="5" w16cid:durableId="17740893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3346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4617635">
    <w:abstractNumId w:val="11"/>
  </w:num>
  <w:num w:numId="8" w16cid:durableId="2124108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26610">
    <w:abstractNumId w:val="1"/>
  </w:num>
  <w:num w:numId="10" w16cid:durableId="535240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5804155">
    <w:abstractNumId w:val="5"/>
  </w:num>
  <w:num w:numId="12" w16cid:durableId="132606503">
    <w:abstractNumId w:val="0"/>
  </w:num>
  <w:num w:numId="13" w16cid:durableId="967510636">
    <w:abstractNumId w:val="0"/>
  </w:num>
  <w:num w:numId="14" w16cid:durableId="129594606">
    <w:abstractNumId w:val="10"/>
  </w:num>
  <w:num w:numId="15" w16cid:durableId="17109133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1D6"/>
    <w:rsid w:val="000038FE"/>
    <w:rsid w:val="00004D89"/>
    <w:rsid w:val="000067E5"/>
    <w:rsid w:val="00012833"/>
    <w:rsid w:val="00020FF3"/>
    <w:rsid w:val="00021C85"/>
    <w:rsid w:val="00022B82"/>
    <w:rsid w:val="00026453"/>
    <w:rsid w:val="00031855"/>
    <w:rsid w:val="00034D1A"/>
    <w:rsid w:val="0003552D"/>
    <w:rsid w:val="00036DB5"/>
    <w:rsid w:val="0004094C"/>
    <w:rsid w:val="000413E3"/>
    <w:rsid w:val="000471B4"/>
    <w:rsid w:val="00050901"/>
    <w:rsid w:val="00056B6A"/>
    <w:rsid w:val="0005779B"/>
    <w:rsid w:val="000666AF"/>
    <w:rsid w:val="00080783"/>
    <w:rsid w:val="00082134"/>
    <w:rsid w:val="0009654F"/>
    <w:rsid w:val="000A1075"/>
    <w:rsid w:val="000A1CDA"/>
    <w:rsid w:val="000A2E0B"/>
    <w:rsid w:val="000A3605"/>
    <w:rsid w:val="000A59AF"/>
    <w:rsid w:val="000B0078"/>
    <w:rsid w:val="000B08A9"/>
    <w:rsid w:val="000B1DD7"/>
    <w:rsid w:val="000B40FD"/>
    <w:rsid w:val="000B49B5"/>
    <w:rsid w:val="000C63A2"/>
    <w:rsid w:val="000C732C"/>
    <w:rsid w:val="000D3BC4"/>
    <w:rsid w:val="000E289A"/>
    <w:rsid w:val="000E7443"/>
    <w:rsid w:val="000F01D8"/>
    <w:rsid w:val="000F038C"/>
    <w:rsid w:val="000F53AD"/>
    <w:rsid w:val="0010021E"/>
    <w:rsid w:val="00107A3C"/>
    <w:rsid w:val="00125A9A"/>
    <w:rsid w:val="00125E79"/>
    <w:rsid w:val="00126357"/>
    <w:rsid w:val="001266AB"/>
    <w:rsid w:val="00127036"/>
    <w:rsid w:val="00127736"/>
    <w:rsid w:val="0013434C"/>
    <w:rsid w:val="0013688C"/>
    <w:rsid w:val="00141A13"/>
    <w:rsid w:val="00145EF6"/>
    <w:rsid w:val="00150032"/>
    <w:rsid w:val="00153A8F"/>
    <w:rsid w:val="001542F3"/>
    <w:rsid w:val="00161624"/>
    <w:rsid w:val="001644FA"/>
    <w:rsid w:val="00172103"/>
    <w:rsid w:val="00173341"/>
    <w:rsid w:val="00180BDE"/>
    <w:rsid w:val="0018407C"/>
    <w:rsid w:val="00191475"/>
    <w:rsid w:val="00194EF2"/>
    <w:rsid w:val="001B359C"/>
    <w:rsid w:val="001B3F5E"/>
    <w:rsid w:val="001B6A19"/>
    <w:rsid w:val="001B6C44"/>
    <w:rsid w:val="001C30E8"/>
    <w:rsid w:val="001C5986"/>
    <w:rsid w:val="001D55E2"/>
    <w:rsid w:val="001E0E94"/>
    <w:rsid w:val="001E4CE2"/>
    <w:rsid w:val="001E66C0"/>
    <w:rsid w:val="001F1894"/>
    <w:rsid w:val="001F3CF9"/>
    <w:rsid w:val="00201D7C"/>
    <w:rsid w:val="00222BE7"/>
    <w:rsid w:val="002239C2"/>
    <w:rsid w:val="00223EF2"/>
    <w:rsid w:val="00226999"/>
    <w:rsid w:val="002306BE"/>
    <w:rsid w:val="00232EF6"/>
    <w:rsid w:val="0023513C"/>
    <w:rsid w:val="0023697B"/>
    <w:rsid w:val="00243FB4"/>
    <w:rsid w:val="002457DC"/>
    <w:rsid w:val="0024673F"/>
    <w:rsid w:val="002558F9"/>
    <w:rsid w:val="00262556"/>
    <w:rsid w:val="00263EFE"/>
    <w:rsid w:val="00264019"/>
    <w:rsid w:val="002746F7"/>
    <w:rsid w:val="00277795"/>
    <w:rsid w:val="002805EE"/>
    <w:rsid w:val="00295972"/>
    <w:rsid w:val="002962E0"/>
    <w:rsid w:val="002963F2"/>
    <w:rsid w:val="002A2D4A"/>
    <w:rsid w:val="002A2E7D"/>
    <w:rsid w:val="002A3829"/>
    <w:rsid w:val="002A39FA"/>
    <w:rsid w:val="002B22BF"/>
    <w:rsid w:val="002B59C7"/>
    <w:rsid w:val="002B71CB"/>
    <w:rsid w:val="002B77C6"/>
    <w:rsid w:val="002C769C"/>
    <w:rsid w:val="002D4E51"/>
    <w:rsid w:val="002D63DE"/>
    <w:rsid w:val="002E2FD4"/>
    <w:rsid w:val="002E4BB1"/>
    <w:rsid w:val="002E4D1B"/>
    <w:rsid w:val="002E5E36"/>
    <w:rsid w:val="002E666C"/>
    <w:rsid w:val="002E7C8B"/>
    <w:rsid w:val="002F07D4"/>
    <w:rsid w:val="002F0A3B"/>
    <w:rsid w:val="0031141E"/>
    <w:rsid w:val="00311A54"/>
    <w:rsid w:val="003200AE"/>
    <w:rsid w:val="003209A8"/>
    <w:rsid w:val="00321577"/>
    <w:rsid w:val="00322993"/>
    <w:rsid w:val="00325E66"/>
    <w:rsid w:val="00330F50"/>
    <w:rsid w:val="0033337E"/>
    <w:rsid w:val="00333636"/>
    <w:rsid w:val="00333EB5"/>
    <w:rsid w:val="00334E8F"/>
    <w:rsid w:val="00335C23"/>
    <w:rsid w:val="003440B4"/>
    <w:rsid w:val="0034463B"/>
    <w:rsid w:val="00347FBF"/>
    <w:rsid w:val="003626E8"/>
    <w:rsid w:val="00366F1C"/>
    <w:rsid w:val="00370A37"/>
    <w:rsid w:val="00374986"/>
    <w:rsid w:val="0038188C"/>
    <w:rsid w:val="00383BC8"/>
    <w:rsid w:val="00384056"/>
    <w:rsid w:val="00387CD8"/>
    <w:rsid w:val="00395F9C"/>
    <w:rsid w:val="00397D9E"/>
    <w:rsid w:val="003A2E01"/>
    <w:rsid w:val="003B348F"/>
    <w:rsid w:val="003B55DA"/>
    <w:rsid w:val="003B7723"/>
    <w:rsid w:val="003B7FE2"/>
    <w:rsid w:val="003C20B9"/>
    <w:rsid w:val="003C478A"/>
    <w:rsid w:val="003C4BDA"/>
    <w:rsid w:val="003C725A"/>
    <w:rsid w:val="003D0168"/>
    <w:rsid w:val="003D0409"/>
    <w:rsid w:val="003D5462"/>
    <w:rsid w:val="003D58D6"/>
    <w:rsid w:val="003D736C"/>
    <w:rsid w:val="003E0A15"/>
    <w:rsid w:val="003E4640"/>
    <w:rsid w:val="003F5A2C"/>
    <w:rsid w:val="00403B18"/>
    <w:rsid w:val="0040419B"/>
    <w:rsid w:val="0041437D"/>
    <w:rsid w:val="004201F8"/>
    <w:rsid w:val="00420D23"/>
    <w:rsid w:val="004214D0"/>
    <w:rsid w:val="00423EDC"/>
    <w:rsid w:val="004248CE"/>
    <w:rsid w:val="00424D45"/>
    <w:rsid w:val="004327AD"/>
    <w:rsid w:val="004350D7"/>
    <w:rsid w:val="00437323"/>
    <w:rsid w:val="00442221"/>
    <w:rsid w:val="004460EE"/>
    <w:rsid w:val="00460E9A"/>
    <w:rsid w:val="00466174"/>
    <w:rsid w:val="00466719"/>
    <w:rsid w:val="00466D96"/>
    <w:rsid w:val="00472F68"/>
    <w:rsid w:val="00475D05"/>
    <w:rsid w:val="004820E5"/>
    <w:rsid w:val="004823D0"/>
    <w:rsid w:val="00483F80"/>
    <w:rsid w:val="00485F0D"/>
    <w:rsid w:val="00486D93"/>
    <w:rsid w:val="00493DCE"/>
    <w:rsid w:val="004A3EC1"/>
    <w:rsid w:val="004B524E"/>
    <w:rsid w:val="004B5861"/>
    <w:rsid w:val="004B5B13"/>
    <w:rsid w:val="004B680C"/>
    <w:rsid w:val="004C18B3"/>
    <w:rsid w:val="004C3FCD"/>
    <w:rsid w:val="004C40D5"/>
    <w:rsid w:val="004C525B"/>
    <w:rsid w:val="004D10CC"/>
    <w:rsid w:val="004D1A07"/>
    <w:rsid w:val="004D67F9"/>
    <w:rsid w:val="004D7A7C"/>
    <w:rsid w:val="004E2F2D"/>
    <w:rsid w:val="004E3A7E"/>
    <w:rsid w:val="004E7BF9"/>
    <w:rsid w:val="004F50A8"/>
    <w:rsid w:val="005053AA"/>
    <w:rsid w:val="005060B9"/>
    <w:rsid w:val="00506530"/>
    <w:rsid w:val="00510831"/>
    <w:rsid w:val="00514D20"/>
    <w:rsid w:val="00520E9D"/>
    <w:rsid w:val="0052404F"/>
    <w:rsid w:val="005241B2"/>
    <w:rsid w:val="00532648"/>
    <w:rsid w:val="005343B0"/>
    <w:rsid w:val="00536FAD"/>
    <w:rsid w:val="0054473A"/>
    <w:rsid w:val="005524B0"/>
    <w:rsid w:val="00562B28"/>
    <w:rsid w:val="00562E86"/>
    <w:rsid w:val="005631F3"/>
    <w:rsid w:val="00571AB9"/>
    <w:rsid w:val="00571EFD"/>
    <w:rsid w:val="00572819"/>
    <w:rsid w:val="005741F3"/>
    <w:rsid w:val="005770EC"/>
    <w:rsid w:val="005828F4"/>
    <w:rsid w:val="0058368A"/>
    <w:rsid w:val="00585D84"/>
    <w:rsid w:val="00586EB3"/>
    <w:rsid w:val="005905D6"/>
    <w:rsid w:val="005966C5"/>
    <w:rsid w:val="005B1A30"/>
    <w:rsid w:val="005B4881"/>
    <w:rsid w:val="005B5631"/>
    <w:rsid w:val="005C46D9"/>
    <w:rsid w:val="005D0A27"/>
    <w:rsid w:val="005D2148"/>
    <w:rsid w:val="005E544C"/>
    <w:rsid w:val="005E601C"/>
    <w:rsid w:val="005E73AC"/>
    <w:rsid w:val="00603291"/>
    <w:rsid w:val="0060536B"/>
    <w:rsid w:val="006059B9"/>
    <w:rsid w:val="00613703"/>
    <w:rsid w:val="00614581"/>
    <w:rsid w:val="0062249F"/>
    <w:rsid w:val="00623590"/>
    <w:rsid w:val="006260AC"/>
    <w:rsid w:val="00627ED2"/>
    <w:rsid w:val="006318DF"/>
    <w:rsid w:val="00632D91"/>
    <w:rsid w:val="0063322D"/>
    <w:rsid w:val="006369CE"/>
    <w:rsid w:val="0063732B"/>
    <w:rsid w:val="00650268"/>
    <w:rsid w:val="00651DA0"/>
    <w:rsid w:val="00653D95"/>
    <w:rsid w:val="00656498"/>
    <w:rsid w:val="00656996"/>
    <w:rsid w:val="006601F1"/>
    <w:rsid w:val="0066198A"/>
    <w:rsid w:val="0066381A"/>
    <w:rsid w:val="00666C20"/>
    <w:rsid w:val="006672A6"/>
    <w:rsid w:val="006737D4"/>
    <w:rsid w:val="006810A7"/>
    <w:rsid w:val="00681AF7"/>
    <w:rsid w:val="0069305E"/>
    <w:rsid w:val="006B281B"/>
    <w:rsid w:val="006C1585"/>
    <w:rsid w:val="006C1F3A"/>
    <w:rsid w:val="006C5575"/>
    <w:rsid w:val="006C7279"/>
    <w:rsid w:val="006E2CC4"/>
    <w:rsid w:val="006F3294"/>
    <w:rsid w:val="006F5BCD"/>
    <w:rsid w:val="006F7782"/>
    <w:rsid w:val="006F77F8"/>
    <w:rsid w:val="00700095"/>
    <w:rsid w:val="007027C2"/>
    <w:rsid w:val="00703F5F"/>
    <w:rsid w:val="00704B00"/>
    <w:rsid w:val="00705BE6"/>
    <w:rsid w:val="00705EDE"/>
    <w:rsid w:val="0070620B"/>
    <w:rsid w:val="00707D35"/>
    <w:rsid w:val="0071220B"/>
    <w:rsid w:val="00713508"/>
    <w:rsid w:val="00713E16"/>
    <w:rsid w:val="00717726"/>
    <w:rsid w:val="00722A08"/>
    <w:rsid w:val="00724958"/>
    <w:rsid w:val="00730E7F"/>
    <w:rsid w:val="00732B5E"/>
    <w:rsid w:val="00734784"/>
    <w:rsid w:val="00740B94"/>
    <w:rsid w:val="00740EFA"/>
    <w:rsid w:val="00741CCD"/>
    <w:rsid w:val="00757FE2"/>
    <w:rsid w:val="00760959"/>
    <w:rsid w:val="00770037"/>
    <w:rsid w:val="00774374"/>
    <w:rsid w:val="00774A7C"/>
    <w:rsid w:val="00782DAE"/>
    <w:rsid w:val="00793DBB"/>
    <w:rsid w:val="007941DD"/>
    <w:rsid w:val="00794B7D"/>
    <w:rsid w:val="007A004A"/>
    <w:rsid w:val="007A30F8"/>
    <w:rsid w:val="007A5710"/>
    <w:rsid w:val="007B31C2"/>
    <w:rsid w:val="007B4C2A"/>
    <w:rsid w:val="007C00B8"/>
    <w:rsid w:val="007E58CE"/>
    <w:rsid w:val="007F0D2A"/>
    <w:rsid w:val="007F35F3"/>
    <w:rsid w:val="007F3A2E"/>
    <w:rsid w:val="00803BFE"/>
    <w:rsid w:val="008056A9"/>
    <w:rsid w:val="00806197"/>
    <w:rsid w:val="00807F0F"/>
    <w:rsid w:val="00811E8A"/>
    <w:rsid w:val="008174B7"/>
    <w:rsid w:val="00820382"/>
    <w:rsid w:val="0082230A"/>
    <w:rsid w:val="008233D7"/>
    <w:rsid w:val="00823C81"/>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0FBD"/>
    <w:rsid w:val="008B13A8"/>
    <w:rsid w:val="008B60B4"/>
    <w:rsid w:val="008C47F9"/>
    <w:rsid w:val="008D3E69"/>
    <w:rsid w:val="008D48A7"/>
    <w:rsid w:val="008E2C1B"/>
    <w:rsid w:val="008E38E4"/>
    <w:rsid w:val="008E3C1A"/>
    <w:rsid w:val="008E693A"/>
    <w:rsid w:val="008F1B65"/>
    <w:rsid w:val="008F317B"/>
    <w:rsid w:val="008F49F2"/>
    <w:rsid w:val="008F6989"/>
    <w:rsid w:val="008F7292"/>
    <w:rsid w:val="008F7619"/>
    <w:rsid w:val="008F7784"/>
    <w:rsid w:val="00903BB2"/>
    <w:rsid w:val="00905306"/>
    <w:rsid w:val="0090602E"/>
    <w:rsid w:val="00910126"/>
    <w:rsid w:val="00915A58"/>
    <w:rsid w:val="00916008"/>
    <w:rsid w:val="0092294D"/>
    <w:rsid w:val="00925653"/>
    <w:rsid w:val="00925F62"/>
    <w:rsid w:val="009323F4"/>
    <w:rsid w:val="0093445C"/>
    <w:rsid w:val="00937206"/>
    <w:rsid w:val="00943AE5"/>
    <w:rsid w:val="0094461F"/>
    <w:rsid w:val="00944DA3"/>
    <w:rsid w:val="0094577F"/>
    <w:rsid w:val="00945B58"/>
    <w:rsid w:val="00950CB2"/>
    <w:rsid w:val="009526DC"/>
    <w:rsid w:val="009554B6"/>
    <w:rsid w:val="00961A57"/>
    <w:rsid w:val="00966186"/>
    <w:rsid w:val="00983549"/>
    <w:rsid w:val="009838C7"/>
    <w:rsid w:val="00990A89"/>
    <w:rsid w:val="009960CE"/>
    <w:rsid w:val="009A4CC1"/>
    <w:rsid w:val="009B239D"/>
    <w:rsid w:val="009B523D"/>
    <w:rsid w:val="009B5EF9"/>
    <w:rsid w:val="009B71E9"/>
    <w:rsid w:val="009B75C1"/>
    <w:rsid w:val="009C3969"/>
    <w:rsid w:val="009D2316"/>
    <w:rsid w:val="009D760C"/>
    <w:rsid w:val="009E1F64"/>
    <w:rsid w:val="009E27F5"/>
    <w:rsid w:val="009E7B6E"/>
    <w:rsid w:val="009F0A8E"/>
    <w:rsid w:val="009F1CA7"/>
    <w:rsid w:val="00A021C0"/>
    <w:rsid w:val="00A02B3E"/>
    <w:rsid w:val="00A02B83"/>
    <w:rsid w:val="00A036B5"/>
    <w:rsid w:val="00A13671"/>
    <w:rsid w:val="00A151D6"/>
    <w:rsid w:val="00A2369F"/>
    <w:rsid w:val="00A300F2"/>
    <w:rsid w:val="00A34E0E"/>
    <w:rsid w:val="00A40217"/>
    <w:rsid w:val="00A40A2C"/>
    <w:rsid w:val="00A43AEE"/>
    <w:rsid w:val="00A46681"/>
    <w:rsid w:val="00A46E5B"/>
    <w:rsid w:val="00A47C5F"/>
    <w:rsid w:val="00A50B70"/>
    <w:rsid w:val="00A52317"/>
    <w:rsid w:val="00A54376"/>
    <w:rsid w:val="00A56785"/>
    <w:rsid w:val="00A56852"/>
    <w:rsid w:val="00A57E36"/>
    <w:rsid w:val="00A646D8"/>
    <w:rsid w:val="00A70B48"/>
    <w:rsid w:val="00A722BA"/>
    <w:rsid w:val="00A7656A"/>
    <w:rsid w:val="00A775AC"/>
    <w:rsid w:val="00A83390"/>
    <w:rsid w:val="00A86605"/>
    <w:rsid w:val="00A90128"/>
    <w:rsid w:val="00A9512C"/>
    <w:rsid w:val="00A966A6"/>
    <w:rsid w:val="00A96E95"/>
    <w:rsid w:val="00AA5FCE"/>
    <w:rsid w:val="00AA661F"/>
    <w:rsid w:val="00AB18A1"/>
    <w:rsid w:val="00AB6332"/>
    <w:rsid w:val="00AB7036"/>
    <w:rsid w:val="00AC3CE1"/>
    <w:rsid w:val="00AE4E38"/>
    <w:rsid w:val="00AE5112"/>
    <w:rsid w:val="00AF1311"/>
    <w:rsid w:val="00AF616D"/>
    <w:rsid w:val="00B05777"/>
    <w:rsid w:val="00B0712C"/>
    <w:rsid w:val="00B11855"/>
    <w:rsid w:val="00B360CB"/>
    <w:rsid w:val="00B36CE0"/>
    <w:rsid w:val="00B41C61"/>
    <w:rsid w:val="00B454E7"/>
    <w:rsid w:val="00B50120"/>
    <w:rsid w:val="00B51D96"/>
    <w:rsid w:val="00B56468"/>
    <w:rsid w:val="00B645DD"/>
    <w:rsid w:val="00B8343A"/>
    <w:rsid w:val="00B876EE"/>
    <w:rsid w:val="00B90CFE"/>
    <w:rsid w:val="00BA1AB5"/>
    <w:rsid w:val="00BB295E"/>
    <w:rsid w:val="00BB4BDA"/>
    <w:rsid w:val="00BC04D7"/>
    <w:rsid w:val="00BC4885"/>
    <w:rsid w:val="00BE2851"/>
    <w:rsid w:val="00BE7F56"/>
    <w:rsid w:val="00BF4173"/>
    <w:rsid w:val="00BF4C91"/>
    <w:rsid w:val="00BF579F"/>
    <w:rsid w:val="00BF6DEC"/>
    <w:rsid w:val="00C00534"/>
    <w:rsid w:val="00C03499"/>
    <w:rsid w:val="00C06D30"/>
    <w:rsid w:val="00C11332"/>
    <w:rsid w:val="00C122FD"/>
    <w:rsid w:val="00C14EBC"/>
    <w:rsid w:val="00C16F99"/>
    <w:rsid w:val="00C20DA9"/>
    <w:rsid w:val="00C2712C"/>
    <w:rsid w:val="00C277A2"/>
    <w:rsid w:val="00C3031C"/>
    <w:rsid w:val="00C530BF"/>
    <w:rsid w:val="00C627C9"/>
    <w:rsid w:val="00C6389A"/>
    <w:rsid w:val="00C70735"/>
    <w:rsid w:val="00C82C3A"/>
    <w:rsid w:val="00C85325"/>
    <w:rsid w:val="00C85F41"/>
    <w:rsid w:val="00CA3D6E"/>
    <w:rsid w:val="00CB6608"/>
    <w:rsid w:val="00CC2FF4"/>
    <w:rsid w:val="00CC4ADC"/>
    <w:rsid w:val="00CD1C53"/>
    <w:rsid w:val="00CD2A67"/>
    <w:rsid w:val="00CE1482"/>
    <w:rsid w:val="00CE1F43"/>
    <w:rsid w:val="00CF3703"/>
    <w:rsid w:val="00D012F7"/>
    <w:rsid w:val="00D03040"/>
    <w:rsid w:val="00D06196"/>
    <w:rsid w:val="00D06289"/>
    <w:rsid w:val="00D07762"/>
    <w:rsid w:val="00D14E18"/>
    <w:rsid w:val="00D17AD4"/>
    <w:rsid w:val="00D23093"/>
    <w:rsid w:val="00D25E02"/>
    <w:rsid w:val="00D30384"/>
    <w:rsid w:val="00D32F72"/>
    <w:rsid w:val="00D35830"/>
    <w:rsid w:val="00D45566"/>
    <w:rsid w:val="00D513BD"/>
    <w:rsid w:val="00D618D8"/>
    <w:rsid w:val="00D65942"/>
    <w:rsid w:val="00D67BC1"/>
    <w:rsid w:val="00D82368"/>
    <w:rsid w:val="00D94CD8"/>
    <w:rsid w:val="00D95619"/>
    <w:rsid w:val="00DA094A"/>
    <w:rsid w:val="00DC3E3B"/>
    <w:rsid w:val="00DC7C5E"/>
    <w:rsid w:val="00DD574A"/>
    <w:rsid w:val="00DD592C"/>
    <w:rsid w:val="00DE0005"/>
    <w:rsid w:val="00DE5056"/>
    <w:rsid w:val="00DF0BF9"/>
    <w:rsid w:val="00DF1F1D"/>
    <w:rsid w:val="00DF4EB3"/>
    <w:rsid w:val="00DF5C49"/>
    <w:rsid w:val="00E00FDE"/>
    <w:rsid w:val="00E0511E"/>
    <w:rsid w:val="00E0552F"/>
    <w:rsid w:val="00E10E4F"/>
    <w:rsid w:val="00E14BA2"/>
    <w:rsid w:val="00E20949"/>
    <w:rsid w:val="00E20BB9"/>
    <w:rsid w:val="00E234D8"/>
    <w:rsid w:val="00E26EEE"/>
    <w:rsid w:val="00E30EB9"/>
    <w:rsid w:val="00E3121C"/>
    <w:rsid w:val="00E40611"/>
    <w:rsid w:val="00E44DC3"/>
    <w:rsid w:val="00E528CA"/>
    <w:rsid w:val="00E547CA"/>
    <w:rsid w:val="00E647F1"/>
    <w:rsid w:val="00E65F99"/>
    <w:rsid w:val="00E6733E"/>
    <w:rsid w:val="00E7448C"/>
    <w:rsid w:val="00E761B8"/>
    <w:rsid w:val="00E85EB9"/>
    <w:rsid w:val="00E8760F"/>
    <w:rsid w:val="00E879CD"/>
    <w:rsid w:val="00EA00A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3998"/>
    <w:rsid w:val="00F241C5"/>
    <w:rsid w:val="00F25789"/>
    <w:rsid w:val="00F278EE"/>
    <w:rsid w:val="00F525A3"/>
    <w:rsid w:val="00F5791F"/>
    <w:rsid w:val="00F629B2"/>
    <w:rsid w:val="00F65ACD"/>
    <w:rsid w:val="00F67EE3"/>
    <w:rsid w:val="00F7086B"/>
    <w:rsid w:val="00F82F93"/>
    <w:rsid w:val="00F83D72"/>
    <w:rsid w:val="00FA03F6"/>
    <w:rsid w:val="00FB078D"/>
    <w:rsid w:val="00FB1DBD"/>
    <w:rsid w:val="00FB5143"/>
    <w:rsid w:val="00FB7B09"/>
    <w:rsid w:val="00FC31D4"/>
    <w:rsid w:val="00FD0B5A"/>
    <w:rsid w:val="00FD569B"/>
    <w:rsid w:val="00FD5B5F"/>
    <w:rsid w:val="00FD633C"/>
    <w:rsid w:val="00FD7018"/>
    <w:rsid w:val="00FE3263"/>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915CA"/>
  <w15:chartTrackingRefBased/>
  <w15:docId w15:val="{1EC96C5D-E035-47DF-8F7A-2A41075B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uiPriority w:val="9"/>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uiPriority w:val="9"/>
    <w:qFormat/>
    <w:rsid w:val="00A43AEE"/>
    <w:pPr>
      <w:numPr>
        <w:ilvl w:val="1"/>
        <w:numId w:val="1"/>
      </w:numPr>
      <w:tabs>
        <w:tab w:val="clear" w:pos="1530"/>
        <w:tab w:val="num" w:pos="680"/>
      </w:tabs>
      <w:spacing w:before="120" w:after="60"/>
      <w:ind w:left="68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uiPriority w:val="9"/>
    <w:qFormat/>
    <w:pPr>
      <w:keepNext/>
      <w:numPr>
        <w:ilvl w:val="3"/>
        <w:numId w:val="1"/>
      </w:numPr>
      <w:spacing w:before="60" w:after="60"/>
      <w:outlineLvl w:val="3"/>
    </w:pPr>
    <w:rPr>
      <w:bCs/>
    </w:rPr>
  </w:style>
  <w:style w:type="paragraph" w:styleId="Nagwek5">
    <w:name w:val="heading 5"/>
    <w:basedOn w:val="Normalny"/>
    <w:next w:val="Normalny"/>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0B0078"/>
    <w:rPr>
      <w:b/>
      <w:bCs/>
      <w:caps/>
      <w:kern w:val="32"/>
      <w:sz w:val="24"/>
      <w:szCs w:val="24"/>
      <w:lang w:val="x-none" w:eastAsia="x-none"/>
    </w:rPr>
  </w:style>
  <w:style w:type="character" w:customStyle="1" w:styleId="Nagwek2Znak">
    <w:name w:val="Nagłówek 2 Znak"/>
    <w:link w:val="Nagwek2"/>
    <w:uiPriority w:val="9"/>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character" w:styleId="Uwydatnienie">
    <w:name w:val="Emphasis"/>
    <w:uiPriority w:val="20"/>
    <w:qFormat/>
    <w:rsid w:val="00782DAE"/>
    <w:rPr>
      <w:i/>
      <w:iCs/>
    </w:rPr>
  </w:style>
  <w:style w:type="character" w:customStyle="1" w:styleId="StopkaZnak">
    <w:name w:val="Stopka Znak"/>
    <w:link w:val="Stopka"/>
    <w:rsid w:val="002F0A3B"/>
    <w:rPr>
      <w:sz w:val="24"/>
      <w:szCs w:val="24"/>
    </w:rPr>
  </w:style>
  <w:style w:type="character" w:customStyle="1" w:styleId="spacernb">
    <w:name w:val="spacernb"/>
    <w:basedOn w:val="Domylnaczcionkaakapitu"/>
    <w:rsid w:val="00C85F41"/>
  </w:style>
  <w:style w:type="paragraph" w:styleId="NormalnyWeb">
    <w:name w:val="Normal (Web)"/>
    <w:basedOn w:val="Normalny"/>
    <w:uiPriority w:val="99"/>
    <w:unhideWhenUsed/>
    <w:rsid w:val="00532648"/>
    <w:pPr>
      <w:spacing w:before="100" w:beforeAutospacing="1" w:after="100" w:afterAutospacing="1"/>
    </w:pPr>
  </w:style>
  <w:style w:type="character" w:customStyle="1" w:styleId="NagwekZnak">
    <w:name w:val="Nagłówek Znak"/>
    <w:basedOn w:val="Domylnaczcionkaakapitu"/>
    <w:link w:val="Nagwek"/>
    <w:rsid w:val="00FE32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09789">
      <w:bodyDiv w:val="1"/>
      <w:marLeft w:val="0"/>
      <w:marRight w:val="0"/>
      <w:marTop w:val="0"/>
      <w:marBottom w:val="0"/>
      <w:divBdr>
        <w:top w:val="none" w:sz="0" w:space="0" w:color="auto"/>
        <w:left w:val="none" w:sz="0" w:space="0" w:color="auto"/>
        <w:bottom w:val="none" w:sz="0" w:space="0" w:color="auto"/>
        <w:right w:val="none" w:sz="0" w:space="0" w:color="auto"/>
      </w:divBdr>
    </w:div>
    <w:div w:id="158694129">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97669088">
      <w:bodyDiv w:val="1"/>
      <w:marLeft w:val="0"/>
      <w:marRight w:val="0"/>
      <w:marTop w:val="0"/>
      <w:marBottom w:val="0"/>
      <w:divBdr>
        <w:top w:val="none" w:sz="0" w:space="0" w:color="auto"/>
        <w:left w:val="none" w:sz="0" w:space="0" w:color="auto"/>
        <w:bottom w:val="none" w:sz="0" w:space="0" w:color="auto"/>
        <w:right w:val="none" w:sz="0" w:space="0" w:color="auto"/>
      </w:divBdr>
    </w:div>
    <w:div w:id="465464201">
      <w:bodyDiv w:val="1"/>
      <w:marLeft w:val="0"/>
      <w:marRight w:val="0"/>
      <w:marTop w:val="0"/>
      <w:marBottom w:val="0"/>
      <w:divBdr>
        <w:top w:val="none" w:sz="0" w:space="0" w:color="auto"/>
        <w:left w:val="none" w:sz="0" w:space="0" w:color="auto"/>
        <w:bottom w:val="none" w:sz="0" w:space="0" w:color="auto"/>
        <w:right w:val="none" w:sz="0" w:space="0" w:color="auto"/>
      </w:divBdr>
    </w:div>
    <w:div w:id="503740163">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45666842">
      <w:bodyDiv w:val="1"/>
      <w:marLeft w:val="0"/>
      <w:marRight w:val="0"/>
      <w:marTop w:val="0"/>
      <w:marBottom w:val="0"/>
      <w:divBdr>
        <w:top w:val="none" w:sz="0" w:space="0" w:color="auto"/>
        <w:left w:val="none" w:sz="0" w:space="0" w:color="auto"/>
        <w:bottom w:val="none" w:sz="0" w:space="0" w:color="auto"/>
        <w:right w:val="none" w:sz="0" w:space="0" w:color="auto"/>
      </w:divBdr>
    </w:div>
    <w:div w:id="876284514">
      <w:bodyDiv w:val="1"/>
      <w:marLeft w:val="0"/>
      <w:marRight w:val="0"/>
      <w:marTop w:val="0"/>
      <w:marBottom w:val="0"/>
      <w:divBdr>
        <w:top w:val="none" w:sz="0" w:space="0" w:color="auto"/>
        <w:left w:val="none" w:sz="0" w:space="0" w:color="auto"/>
        <w:bottom w:val="none" w:sz="0" w:space="0" w:color="auto"/>
        <w:right w:val="none" w:sz="0" w:space="0" w:color="auto"/>
      </w:divBdr>
    </w:div>
    <w:div w:id="892080855">
      <w:bodyDiv w:val="1"/>
      <w:marLeft w:val="0"/>
      <w:marRight w:val="0"/>
      <w:marTop w:val="0"/>
      <w:marBottom w:val="0"/>
      <w:divBdr>
        <w:top w:val="none" w:sz="0" w:space="0" w:color="auto"/>
        <w:left w:val="none" w:sz="0" w:space="0" w:color="auto"/>
        <w:bottom w:val="none" w:sz="0" w:space="0" w:color="auto"/>
        <w:right w:val="none" w:sz="0" w:space="0" w:color="auto"/>
      </w:divBdr>
      <w:divsChild>
        <w:div w:id="1103183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9941755">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80457997">
      <w:bodyDiv w:val="1"/>
      <w:marLeft w:val="0"/>
      <w:marRight w:val="0"/>
      <w:marTop w:val="0"/>
      <w:marBottom w:val="0"/>
      <w:divBdr>
        <w:top w:val="none" w:sz="0" w:space="0" w:color="auto"/>
        <w:left w:val="none" w:sz="0" w:space="0" w:color="auto"/>
        <w:bottom w:val="none" w:sz="0" w:space="0" w:color="auto"/>
        <w:right w:val="none" w:sz="0" w:space="0" w:color="auto"/>
      </w:divBdr>
    </w:div>
    <w:div w:id="1502508674">
      <w:bodyDiv w:val="1"/>
      <w:marLeft w:val="0"/>
      <w:marRight w:val="0"/>
      <w:marTop w:val="0"/>
      <w:marBottom w:val="0"/>
      <w:divBdr>
        <w:top w:val="none" w:sz="0" w:space="0" w:color="auto"/>
        <w:left w:val="none" w:sz="0" w:space="0" w:color="auto"/>
        <w:bottom w:val="none" w:sz="0" w:space="0" w:color="auto"/>
        <w:right w:val="none" w:sz="0" w:space="0" w:color="auto"/>
      </w:divBdr>
    </w:div>
    <w:div w:id="1535576393">
      <w:bodyDiv w:val="1"/>
      <w:marLeft w:val="0"/>
      <w:marRight w:val="0"/>
      <w:marTop w:val="0"/>
      <w:marBottom w:val="0"/>
      <w:divBdr>
        <w:top w:val="none" w:sz="0" w:space="0" w:color="auto"/>
        <w:left w:val="none" w:sz="0" w:space="0" w:color="auto"/>
        <w:bottom w:val="none" w:sz="0" w:space="0" w:color="auto"/>
        <w:right w:val="none" w:sz="0" w:space="0" w:color="auto"/>
      </w:divBdr>
    </w:div>
    <w:div w:id="1681590913">
      <w:bodyDiv w:val="1"/>
      <w:marLeft w:val="0"/>
      <w:marRight w:val="0"/>
      <w:marTop w:val="0"/>
      <w:marBottom w:val="0"/>
      <w:divBdr>
        <w:top w:val="none" w:sz="0" w:space="0" w:color="auto"/>
        <w:left w:val="none" w:sz="0" w:space="0" w:color="auto"/>
        <w:bottom w:val="none" w:sz="0" w:space="0" w:color="auto"/>
        <w:right w:val="none" w:sz="0" w:space="0" w:color="auto"/>
      </w:divBdr>
    </w:div>
    <w:div w:id="1732923127">
      <w:bodyDiv w:val="1"/>
      <w:marLeft w:val="0"/>
      <w:marRight w:val="0"/>
      <w:marTop w:val="0"/>
      <w:marBottom w:val="0"/>
      <w:divBdr>
        <w:top w:val="none" w:sz="0" w:space="0" w:color="auto"/>
        <w:left w:val="none" w:sz="0" w:space="0" w:color="auto"/>
        <w:bottom w:val="none" w:sz="0" w:space="0" w:color="auto"/>
        <w:right w:val="none" w:sz="0" w:space="0" w:color="auto"/>
      </w:divBdr>
    </w:div>
    <w:div w:id="1816483252">
      <w:bodyDiv w:val="1"/>
      <w:marLeft w:val="0"/>
      <w:marRight w:val="0"/>
      <w:marTop w:val="0"/>
      <w:marBottom w:val="0"/>
      <w:divBdr>
        <w:top w:val="none" w:sz="0" w:space="0" w:color="auto"/>
        <w:left w:val="none" w:sz="0" w:space="0" w:color="auto"/>
        <w:bottom w:val="none" w:sz="0" w:space="0" w:color="auto"/>
        <w:right w:val="none" w:sz="0" w:space="0" w:color="auto"/>
      </w:divBdr>
    </w:div>
    <w:div w:id="21320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zp.gov.pl/__data/assets/pdf_file/0015/32415/Jednolity-Europejski-Dokument-Zamowienia-instrukcja.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spd.uzp.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1.BRE\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16</TotalTime>
  <Pages>21</Pages>
  <Words>7520</Words>
  <Characters>48997</Characters>
  <Application>Microsoft Office Word</Application>
  <DocSecurity>0</DocSecurity>
  <Lines>408</Lines>
  <Paragraphs>112</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56405</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Kraińska</dc:creator>
  <cp:keywords/>
  <cp:lastModifiedBy>Katarzyna Breguła</cp:lastModifiedBy>
  <cp:revision>11</cp:revision>
  <cp:lastPrinted>2024-01-26T08:28:00Z</cp:lastPrinted>
  <dcterms:created xsi:type="dcterms:W3CDTF">2024-04-22T09:22:00Z</dcterms:created>
  <dcterms:modified xsi:type="dcterms:W3CDTF">2024-04-23T06:55:00Z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